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>
    <v:background id="_x0000_s1025" o:bwmode="white" fillcolor="#f2f2f2 [3052]">
      <v:fill r:id="rId4" o:title="Shingle" color2="white [3212]" type="pattern"/>
    </v:background>
  </w:background>
  <w:body>
    <w:p w:rsidR="00AA1C4B" w:rsidRPr="00405CB0" w:rsidRDefault="00AA1C4B" w:rsidP="00405CB0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</w:pPr>
    </w:p>
    <w:tbl>
      <w:tblPr>
        <w:tblStyle w:val="a"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97"/>
        <w:gridCol w:w="2626"/>
        <w:gridCol w:w="4867"/>
      </w:tblGrid>
      <w:tr w:rsidR="00EA7E8A" w:rsidTr="00C63E18">
        <w:trPr>
          <w:trHeight w:val="568"/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7E8A" w:rsidRPr="00EA7E8A" w:rsidRDefault="00EA7E8A" w:rsidP="00FB2D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b/>
                <w:color w:val="000000"/>
              </w:rPr>
              <w:t>PERSONAL DETAILS</w:t>
            </w:r>
          </w:p>
        </w:tc>
      </w:tr>
      <w:tr w:rsidR="00AA1C4B" w:rsidTr="00C63E18">
        <w:trPr>
          <w:trHeight w:val="407"/>
          <w:jc w:val="center"/>
        </w:trPr>
        <w:tc>
          <w:tcPr>
            <w:tcW w:w="2997" w:type="dxa"/>
            <w:vMerge w:val="restart"/>
            <w:tcBorders>
              <w:top w:val="single" w:sz="4" w:space="0" w:color="auto"/>
            </w:tcBorders>
            <w:vAlign w:val="center"/>
          </w:tcPr>
          <w:p w:rsidR="00AA1C4B" w:rsidRDefault="00AA1C4B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A1C4B" w:rsidRDefault="00392E1C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US"/>
              </w:rPr>
              <w:drawing>
                <wp:inline distT="0" distB="0" distL="0" distR="0">
                  <wp:extent cx="1192233" cy="1460665"/>
                  <wp:effectExtent l="19050" t="0" r="7917" b="0"/>
                  <wp:docPr id="4" name="Picture 3" descr="BRD PHOT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D PHOTO 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172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1C4B" w:rsidRDefault="00EA7E8A" w:rsidP="00AC13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Paste your photo</w:t>
            </w:r>
          </w:p>
          <w:p w:rsidR="00AA1C4B" w:rsidRDefault="00AA1C4B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A1C4B" w:rsidRDefault="008119BB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</w:t>
            </w:r>
          </w:p>
          <w:p w:rsidR="00AA1C4B" w:rsidRDefault="008119BB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</w:t>
            </w:r>
          </w:p>
        </w:tc>
        <w:tc>
          <w:tcPr>
            <w:tcW w:w="2626" w:type="dxa"/>
            <w:tcBorders>
              <w:top w:val="single" w:sz="4" w:space="0" w:color="auto"/>
            </w:tcBorders>
            <w:vAlign w:val="center"/>
          </w:tcPr>
          <w:p w:rsidR="00AA1C4B" w:rsidRPr="00EA7E8A" w:rsidRDefault="00C63E18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Full </w:t>
            </w:r>
            <w:r w:rsidR="008119BB" w:rsidRPr="00EA7E8A"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</w:p>
        </w:tc>
        <w:tc>
          <w:tcPr>
            <w:tcW w:w="4867" w:type="dxa"/>
            <w:tcBorders>
              <w:top w:val="single" w:sz="4" w:space="0" w:color="auto"/>
            </w:tcBorders>
            <w:vAlign w:val="center"/>
          </w:tcPr>
          <w:p w:rsidR="00AA1C4B" w:rsidRDefault="00385446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Boddu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Rama Devi</w:t>
            </w:r>
          </w:p>
        </w:tc>
      </w:tr>
      <w:tr w:rsidR="00AA1C4B" w:rsidTr="00C63E18">
        <w:trPr>
          <w:trHeight w:val="362"/>
          <w:jc w:val="center"/>
        </w:trPr>
        <w:tc>
          <w:tcPr>
            <w:tcW w:w="2997" w:type="dxa"/>
            <w:vMerge/>
            <w:vAlign w:val="center"/>
          </w:tcPr>
          <w:p w:rsidR="00AA1C4B" w:rsidRDefault="00AA1C4B" w:rsidP="00EA7E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:rsidR="00AA1C4B" w:rsidRPr="00EA7E8A" w:rsidRDefault="008119BB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Gender</w:t>
            </w:r>
          </w:p>
        </w:tc>
        <w:tc>
          <w:tcPr>
            <w:tcW w:w="4867" w:type="dxa"/>
            <w:vAlign w:val="center"/>
          </w:tcPr>
          <w:p w:rsidR="00AA1C4B" w:rsidRDefault="00385446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</w:tr>
      <w:tr w:rsidR="00AA1C4B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:rsidR="00AA1C4B" w:rsidRDefault="00AA1C4B" w:rsidP="00EA7E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:rsidR="00AA1C4B" w:rsidRPr="00EA7E8A" w:rsidRDefault="008119BB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Designation</w:t>
            </w:r>
          </w:p>
        </w:tc>
        <w:tc>
          <w:tcPr>
            <w:tcW w:w="4867" w:type="dxa"/>
            <w:vAlign w:val="center"/>
          </w:tcPr>
          <w:p w:rsidR="00AA1C4B" w:rsidRDefault="00385446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Professor &amp;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HoD</w:t>
            </w:r>
            <w:proofErr w:type="spellEnd"/>
          </w:p>
        </w:tc>
      </w:tr>
      <w:tr w:rsidR="00AA1C4B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:rsidR="00AA1C4B" w:rsidRDefault="00AA1C4B" w:rsidP="00EA7E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:rsidR="00AA1C4B" w:rsidRPr="00EA7E8A" w:rsidRDefault="008119BB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Department</w:t>
            </w:r>
          </w:p>
        </w:tc>
        <w:tc>
          <w:tcPr>
            <w:tcW w:w="4867" w:type="dxa"/>
            <w:vAlign w:val="center"/>
          </w:tcPr>
          <w:p w:rsidR="00AA1C4B" w:rsidRDefault="00385446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Dept. of ECE</w:t>
            </w:r>
          </w:p>
        </w:tc>
      </w:tr>
      <w:tr w:rsidR="00AA1C4B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:rsidR="00AA1C4B" w:rsidRDefault="00AA1C4B" w:rsidP="00EA7E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:rsidR="00AA1C4B" w:rsidRPr="00EA7E8A" w:rsidRDefault="008119BB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Institution/Organization</w:t>
            </w:r>
          </w:p>
        </w:tc>
        <w:tc>
          <w:tcPr>
            <w:tcW w:w="4867" w:type="dxa"/>
            <w:vAlign w:val="center"/>
          </w:tcPr>
          <w:p w:rsidR="00AA1C4B" w:rsidRDefault="00385446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Kakatiya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Institute of Technology and Science, Warangal,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Telangana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India</w:t>
            </w:r>
          </w:p>
        </w:tc>
      </w:tr>
      <w:tr w:rsidR="00AA1C4B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:rsidR="00AA1C4B" w:rsidRDefault="00AA1C4B" w:rsidP="00EA7E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:rsidR="00AA1C4B" w:rsidRPr="00EA7E8A" w:rsidRDefault="008119BB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Qualification</w:t>
            </w:r>
          </w:p>
        </w:tc>
        <w:tc>
          <w:tcPr>
            <w:tcW w:w="4867" w:type="dxa"/>
            <w:vAlign w:val="center"/>
          </w:tcPr>
          <w:p w:rsidR="00AA1C4B" w:rsidRDefault="00385446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PhD</w:t>
            </w:r>
          </w:p>
        </w:tc>
      </w:tr>
      <w:tr w:rsidR="00874F8C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:rsidR="00874F8C" w:rsidRDefault="00874F8C" w:rsidP="00EA7E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:rsidR="00874F8C" w:rsidRPr="00EA7E8A" w:rsidRDefault="00874F8C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9A7A26">
              <w:rPr>
                <w:rFonts w:ascii="Times New Roman" w:hAnsi="Times New Roman" w:cs="Times New Roman"/>
                <w:szCs w:val="18"/>
              </w:rPr>
              <w:t>Area of Specialization</w:t>
            </w:r>
          </w:p>
        </w:tc>
        <w:tc>
          <w:tcPr>
            <w:tcW w:w="4867" w:type="dxa"/>
            <w:vAlign w:val="center"/>
          </w:tcPr>
          <w:p w:rsidR="00874F8C" w:rsidRDefault="00385446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Wireless Communication, Smart Grid</w:t>
            </w:r>
          </w:p>
        </w:tc>
      </w:tr>
      <w:tr w:rsidR="00C63E18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:rsidR="00C63E18" w:rsidRDefault="00C63E18" w:rsidP="00EA7E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:rsidR="00C63E18" w:rsidRPr="009A7A26" w:rsidRDefault="00C63E18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hAnsi="Times New Roman" w:cs="Times New Roman"/>
                <w:szCs w:val="18"/>
              </w:rPr>
            </w:pPr>
            <w:r w:rsidRPr="009A7A26">
              <w:rPr>
                <w:rFonts w:ascii="Times New Roman" w:hAnsi="Times New Roman" w:cs="Times New Roman"/>
                <w:szCs w:val="18"/>
              </w:rPr>
              <w:t>Sub Division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</w:p>
        </w:tc>
        <w:tc>
          <w:tcPr>
            <w:tcW w:w="4867" w:type="dxa"/>
            <w:vAlign w:val="center"/>
          </w:tcPr>
          <w:p w:rsidR="00C63E18" w:rsidRDefault="00385446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Wireless Communication, Smart Grid</w:t>
            </w:r>
          </w:p>
        </w:tc>
      </w:tr>
      <w:tr w:rsidR="00AA1C4B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:rsidR="00AA1C4B" w:rsidRDefault="00AA1C4B" w:rsidP="00EA7E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:rsidR="00AA1C4B" w:rsidRPr="00EA7E8A" w:rsidRDefault="008119BB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DOB</w:t>
            </w:r>
          </w:p>
        </w:tc>
        <w:tc>
          <w:tcPr>
            <w:tcW w:w="4867" w:type="dxa"/>
            <w:vAlign w:val="center"/>
          </w:tcPr>
          <w:p w:rsidR="00AA1C4B" w:rsidRDefault="00385446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16.01.1975</w:t>
            </w:r>
          </w:p>
        </w:tc>
      </w:tr>
      <w:tr w:rsidR="00AA1C4B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:rsidR="00AA1C4B" w:rsidRDefault="00AA1C4B" w:rsidP="00EA7E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:rsidR="00AA1C4B" w:rsidRPr="00EA7E8A" w:rsidRDefault="008119BB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DOJ</w:t>
            </w:r>
          </w:p>
        </w:tc>
        <w:tc>
          <w:tcPr>
            <w:tcW w:w="4867" w:type="dxa"/>
            <w:vAlign w:val="center"/>
          </w:tcPr>
          <w:p w:rsidR="00AA1C4B" w:rsidRDefault="00385446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FB4E7B">
              <w:rPr>
                <w:rFonts w:ascii="Book Antiqua" w:hAnsi="Book Antiqua"/>
                <w:sz w:val="24"/>
                <w:szCs w:val="24"/>
              </w:rPr>
              <w:t>6-11- 2006</w:t>
            </w:r>
          </w:p>
        </w:tc>
      </w:tr>
      <w:tr w:rsidR="00AA1C4B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:rsidR="00AA1C4B" w:rsidRDefault="00AA1C4B" w:rsidP="00EA7E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:rsidR="00AA1C4B" w:rsidRPr="00EA7E8A" w:rsidRDefault="00C63E18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Total </w:t>
            </w:r>
            <w:r w:rsidR="008119BB" w:rsidRPr="00EA7E8A">
              <w:rPr>
                <w:rFonts w:ascii="Times New Roman" w:eastAsia="Times New Roman" w:hAnsi="Times New Roman" w:cs="Times New Roman"/>
                <w:color w:val="000000"/>
              </w:rPr>
              <w:t>Experience</w:t>
            </w:r>
          </w:p>
        </w:tc>
        <w:tc>
          <w:tcPr>
            <w:tcW w:w="4867" w:type="dxa"/>
            <w:vAlign w:val="center"/>
          </w:tcPr>
          <w:p w:rsidR="00AA1C4B" w:rsidRDefault="00385446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AA1C4B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:rsidR="00AA1C4B" w:rsidRDefault="00AA1C4B" w:rsidP="00EA7E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:rsidR="00AA1C4B" w:rsidRPr="00EA7E8A" w:rsidRDefault="008119BB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Mobile Number</w:t>
            </w:r>
          </w:p>
        </w:tc>
        <w:tc>
          <w:tcPr>
            <w:tcW w:w="4867" w:type="dxa"/>
            <w:vAlign w:val="center"/>
          </w:tcPr>
          <w:p w:rsidR="00AA1C4B" w:rsidRDefault="00385446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+91 9032001167</w:t>
            </w:r>
          </w:p>
        </w:tc>
      </w:tr>
      <w:tr w:rsidR="00AA1C4B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:rsidR="00AA1C4B" w:rsidRDefault="00AA1C4B" w:rsidP="00EA7E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:rsidR="00AA1C4B" w:rsidRPr="00EA7E8A" w:rsidRDefault="008119BB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Email</w:t>
            </w:r>
          </w:p>
        </w:tc>
        <w:tc>
          <w:tcPr>
            <w:tcW w:w="4867" w:type="dxa"/>
            <w:vAlign w:val="center"/>
          </w:tcPr>
          <w:p w:rsidR="00AA1C4B" w:rsidRDefault="00385446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ramadevikitsw@gmail.com</w:t>
            </w:r>
          </w:p>
        </w:tc>
      </w:tr>
      <w:tr w:rsidR="00AA1C4B" w:rsidTr="00C63E18">
        <w:trPr>
          <w:trHeight w:val="1820"/>
          <w:jc w:val="center"/>
        </w:trPr>
        <w:tc>
          <w:tcPr>
            <w:tcW w:w="10490" w:type="dxa"/>
            <w:gridSpan w:val="3"/>
            <w:vAlign w:val="center"/>
          </w:tcPr>
          <w:p w:rsidR="00AA1C4B" w:rsidRPr="004B656B" w:rsidRDefault="004B656B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About your</w:t>
            </w:r>
            <w:r w:rsidR="00BD7E1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Education, Experience and </w:t>
            </w:r>
            <w:r w:rsidR="00B20DC1"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  <w:r w:rsidR="00BD7E1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cademic achievements </w:t>
            </w: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(2</w:t>
            </w:r>
            <w:r w:rsidR="008119BB"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00 words)</w:t>
            </w:r>
          </w:p>
          <w:p w:rsidR="00AA1C4B" w:rsidRDefault="00AA1C4B" w:rsidP="00EA7E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85446" w:rsidRPr="009F2EB1" w:rsidRDefault="00385446" w:rsidP="00385446">
            <w:pPr>
              <w:spacing w:before="120" w:after="120" w:line="276" w:lineRule="auto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9F2EB1">
              <w:rPr>
                <w:rFonts w:ascii="Book Antiqua" w:hAnsi="Book Antiqua"/>
                <w:b/>
                <w:sz w:val="22"/>
                <w:szCs w:val="22"/>
              </w:rPr>
              <w:t>ACADEMIC PROFILE:</w:t>
            </w:r>
          </w:p>
          <w:tbl>
            <w:tblPr>
              <w:tblW w:w="93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127"/>
              <w:gridCol w:w="2064"/>
              <w:gridCol w:w="2368"/>
              <w:gridCol w:w="1275"/>
              <w:gridCol w:w="1526"/>
            </w:tblGrid>
            <w:tr w:rsidR="00385446" w:rsidRPr="00FB4E7B" w:rsidTr="001212E4">
              <w:trPr>
                <w:trHeight w:val="431"/>
                <w:jc w:val="center"/>
              </w:trPr>
              <w:tc>
                <w:tcPr>
                  <w:tcW w:w="2127" w:type="dxa"/>
                  <w:vAlign w:val="center"/>
                </w:tcPr>
                <w:p w:rsidR="00385446" w:rsidRPr="00FB4E7B" w:rsidRDefault="00385446" w:rsidP="001212E4">
                  <w:pPr>
                    <w:pStyle w:val="Heading7"/>
                    <w:jc w:val="center"/>
                    <w:rPr>
                      <w:rFonts w:ascii="Book Antiqua" w:hAnsi="Book Antiqua"/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FB4E7B">
                    <w:rPr>
                      <w:rFonts w:ascii="Book Antiqua" w:hAnsi="Book Antiqua"/>
                      <w:bCs/>
                      <w:iCs/>
                      <w:sz w:val="24"/>
                      <w:szCs w:val="24"/>
                      <w:lang w:eastAsia="en-US"/>
                    </w:rPr>
                    <w:t>Course</w:t>
                  </w:r>
                </w:p>
              </w:tc>
              <w:tc>
                <w:tcPr>
                  <w:tcW w:w="2064" w:type="dxa"/>
                  <w:vAlign w:val="center"/>
                </w:tcPr>
                <w:p w:rsidR="00385446" w:rsidRPr="00FB4E7B" w:rsidRDefault="00385446" w:rsidP="001212E4">
                  <w:pPr>
                    <w:pStyle w:val="Heading7"/>
                    <w:jc w:val="center"/>
                    <w:rPr>
                      <w:rFonts w:ascii="Book Antiqua" w:hAnsi="Book Antiqua"/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FB4E7B">
                    <w:rPr>
                      <w:rFonts w:ascii="Book Antiqua" w:hAnsi="Book Antiqua"/>
                      <w:bCs/>
                      <w:iCs/>
                      <w:sz w:val="24"/>
                      <w:szCs w:val="24"/>
                      <w:lang w:eastAsia="en-US"/>
                    </w:rPr>
                    <w:t>Institution</w:t>
                  </w:r>
                </w:p>
              </w:tc>
              <w:tc>
                <w:tcPr>
                  <w:tcW w:w="2368" w:type="dxa"/>
                  <w:vAlign w:val="center"/>
                </w:tcPr>
                <w:p w:rsidR="00385446" w:rsidRPr="00FB4E7B" w:rsidRDefault="00385446" w:rsidP="001212E4">
                  <w:pPr>
                    <w:pStyle w:val="Heading7"/>
                    <w:jc w:val="center"/>
                    <w:rPr>
                      <w:rFonts w:ascii="Book Antiqua" w:hAnsi="Book Antiqua"/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FB4E7B">
                    <w:rPr>
                      <w:rFonts w:ascii="Book Antiqua" w:hAnsi="Book Antiqua"/>
                      <w:bCs/>
                      <w:iCs/>
                      <w:sz w:val="24"/>
                      <w:szCs w:val="24"/>
                      <w:lang w:eastAsia="en-US"/>
                    </w:rPr>
                    <w:t>Board/University</w:t>
                  </w:r>
                </w:p>
              </w:tc>
              <w:tc>
                <w:tcPr>
                  <w:tcW w:w="1275" w:type="dxa"/>
                  <w:vAlign w:val="center"/>
                </w:tcPr>
                <w:p w:rsidR="00385446" w:rsidRPr="00FB4E7B" w:rsidRDefault="00385446" w:rsidP="001212E4">
                  <w:pPr>
                    <w:jc w:val="center"/>
                    <w:rPr>
                      <w:rFonts w:ascii="Book Antiqua" w:hAnsi="Book Antiqua"/>
                      <w:b/>
                      <w:bCs/>
                      <w:iCs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b/>
                      <w:bCs/>
                      <w:iCs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1526" w:type="dxa"/>
                  <w:vAlign w:val="center"/>
                </w:tcPr>
                <w:p w:rsidR="00385446" w:rsidRPr="00FB4E7B" w:rsidRDefault="00385446" w:rsidP="001212E4">
                  <w:pPr>
                    <w:jc w:val="center"/>
                    <w:rPr>
                      <w:rFonts w:ascii="Book Antiqua" w:hAnsi="Book Antiqua"/>
                      <w:b/>
                      <w:bCs/>
                      <w:iCs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b/>
                      <w:bCs/>
                      <w:iCs/>
                      <w:sz w:val="24"/>
                      <w:szCs w:val="24"/>
                    </w:rPr>
                    <w:t>Percentage, Division</w:t>
                  </w:r>
                </w:p>
              </w:tc>
            </w:tr>
            <w:tr w:rsidR="00385446" w:rsidRPr="00FB4E7B" w:rsidTr="001212E4">
              <w:trPr>
                <w:trHeight w:val="580"/>
                <w:jc w:val="center"/>
              </w:trPr>
              <w:tc>
                <w:tcPr>
                  <w:tcW w:w="2127" w:type="dxa"/>
                  <w:vAlign w:val="center"/>
                </w:tcPr>
                <w:p w:rsidR="00385446" w:rsidRPr="00FB4E7B" w:rsidRDefault="00385446" w:rsidP="001212E4">
                  <w:pPr>
                    <w:jc w:val="center"/>
                    <w:rPr>
                      <w:rFonts w:ascii="Book Antiqua" w:hAnsi="Book Antiqua"/>
                      <w:bCs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bCs/>
                      <w:sz w:val="24"/>
                      <w:szCs w:val="24"/>
                    </w:rPr>
                    <w:t>S.S.C</w:t>
                  </w:r>
                </w:p>
              </w:tc>
              <w:tc>
                <w:tcPr>
                  <w:tcW w:w="2064" w:type="dxa"/>
                  <w:vAlign w:val="center"/>
                </w:tcPr>
                <w:p w:rsidR="00385446" w:rsidRPr="00FB4E7B" w:rsidRDefault="00385446" w:rsidP="001212E4">
                  <w:pPr>
                    <w:jc w:val="center"/>
                    <w:rPr>
                      <w:rFonts w:ascii="Book Antiqua" w:hAnsi="Book Antiqua"/>
                      <w:bCs/>
                      <w:sz w:val="24"/>
                      <w:szCs w:val="24"/>
                    </w:rPr>
                  </w:pPr>
                  <w:proofErr w:type="spellStart"/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>Adarsha</w:t>
                  </w:r>
                  <w:proofErr w:type="spellEnd"/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 xml:space="preserve"> High School, </w:t>
                  </w:r>
                  <w:proofErr w:type="spellStart"/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>Hanamkonda</w:t>
                  </w:r>
                  <w:proofErr w:type="spellEnd"/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68" w:type="dxa"/>
                  <w:vAlign w:val="center"/>
                </w:tcPr>
                <w:p w:rsidR="00385446" w:rsidRPr="00FB4E7B" w:rsidRDefault="00385446" w:rsidP="001212E4">
                  <w:pPr>
                    <w:jc w:val="center"/>
                    <w:rPr>
                      <w:rFonts w:ascii="Book Antiqua" w:hAnsi="Book Antiqua"/>
                      <w:bCs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bCs/>
                      <w:sz w:val="24"/>
                      <w:szCs w:val="24"/>
                    </w:rPr>
                    <w:t>Board of Secondary  Education, A.P.</w:t>
                  </w:r>
                </w:p>
              </w:tc>
              <w:tc>
                <w:tcPr>
                  <w:tcW w:w="1275" w:type="dxa"/>
                  <w:vAlign w:val="center"/>
                </w:tcPr>
                <w:p w:rsidR="00385446" w:rsidRPr="00FB4E7B" w:rsidRDefault="00385446" w:rsidP="001212E4">
                  <w:pPr>
                    <w:jc w:val="center"/>
                    <w:rPr>
                      <w:rFonts w:ascii="Book Antiqua" w:hAnsi="Book Antiqua"/>
                      <w:bCs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>1990</w:t>
                  </w:r>
                </w:p>
              </w:tc>
              <w:tc>
                <w:tcPr>
                  <w:tcW w:w="1526" w:type="dxa"/>
                  <w:vAlign w:val="center"/>
                </w:tcPr>
                <w:p w:rsidR="00385446" w:rsidRPr="00FB4E7B" w:rsidRDefault="00385446" w:rsidP="001212E4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>78.33</w:t>
                  </w:r>
                </w:p>
                <w:p w:rsidR="00385446" w:rsidRPr="00FB4E7B" w:rsidRDefault="00385446" w:rsidP="001212E4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>First Class</w:t>
                  </w:r>
                </w:p>
                <w:p w:rsidR="00385446" w:rsidRPr="00FB4E7B" w:rsidRDefault="00385446" w:rsidP="001212E4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385446" w:rsidRPr="00FB4E7B" w:rsidTr="001212E4">
              <w:trPr>
                <w:trHeight w:val="580"/>
                <w:jc w:val="center"/>
              </w:trPr>
              <w:tc>
                <w:tcPr>
                  <w:tcW w:w="2127" w:type="dxa"/>
                  <w:vAlign w:val="center"/>
                </w:tcPr>
                <w:p w:rsidR="00385446" w:rsidRPr="00FB4E7B" w:rsidRDefault="00385446" w:rsidP="001212E4">
                  <w:pPr>
                    <w:jc w:val="center"/>
                    <w:rPr>
                      <w:rFonts w:ascii="Book Antiqua" w:hAnsi="Book Antiqua"/>
                      <w:bCs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>D.E.C.E</w:t>
                  </w:r>
                </w:p>
              </w:tc>
              <w:tc>
                <w:tcPr>
                  <w:tcW w:w="2064" w:type="dxa"/>
                  <w:vAlign w:val="center"/>
                </w:tcPr>
                <w:p w:rsidR="00385446" w:rsidRPr="00FB4E7B" w:rsidRDefault="00385446" w:rsidP="001212E4">
                  <w:pPr>
                    <w:jc w:val="center"/>
                    <w:rPr>
                      <w:rFonts w:ascii="Book Antiqua" w:hAnsi="Book Antiqua"/>
                      <w:bCs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>Women’s polytechnic, Warangal.</w:t>
                  </w:r>
                </w:p>
              </w:tc>
              <w:tc>
                <w:tcPr>
                  <w:tcW w:w="2368" w:type="dxa"/>
                  <w:vAlign w:val="center"/>
                </w:tcPr>
                <w:p w:rsidR="00385446" w:rsidRPr="00FB4E7B" w:rsidRDefault="00385446" w:rsidP="001212E4">
                  <w:pPr>
                    <w:jc w:val="center"/>
                    <w:rPr>
                      <w:rFonts w:ascii="Book Antiqua" w:hAnsi="Book Antiqua"/>
                      <w:bCs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>State Board of Technical Education &amp; Training, A.P.</w:t>
                  </w:r>
                </w:p>
              </w:tc>
              <w:tc>
                <w:tcPr>
                  <w:tcW w:w="1275" w:type="dxa"/>
                  <w:vAlign w:val="center"/>
                </w:tcPr>
                <w:p w:rsidR="00385446" w:rsidRPr="00FB4E7B" w:rsidRDefault="00385446" w:rsidP="001212E4">
                  <w:pPr>
                    <w:jc w:val="center"/>
                    <w:rPr>
                      <w:rFonts w:ascii="Book Antiqua" w:hAnsi="Book Antiqua"/>
                      <w:bCs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>Apr/May 1994</w:t>
                  </w:r>
                </w:p>
              </w:tc>
              <w:tc>
                <w:tcPr>
                  <w:tcW w:w="1526" w:type="dxa"/>
                  <w:vAlign w:val="center"/>
                </w:tcPr>
                <w:p w:rsidR="00385446" w:rsidRPr="00FB4E7B" w:rsidRDefault="00385446" w:rsidP="001212E4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>76.25</w:t>
                  </w:r>
                </w:p>
                <w:p w:rsidR="00385446" w:rsidRPr="00FB4E7B" w:rsidRDefault="00385446" w:rsidP="001212E4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>First with distinction</w:t>
                  </w:r>
                </w:p>
              </w:tc>
            </w:tr>
            <w:tr w:rsidR="00385446" w:rsidRPr="00FB4E7B" w:rsidTr="001212E4">
              <w:trPr>
                <w:trHeight w:val="851"/>
                <w:jc w:val="center"/>
              </w:trPr>
              <w:tc>
                <w:tcPr>
                  <w:tcW w:w="2127" w:type="dxa"/>
                  <w:vAlign w:val="center"/>
                </w:tcPr>
                <w:p w:rsidR="00385446" w:rsidRPr="00FB4E7B" w:rsidRDefault="00385446" w:rsidP="001212E4">
                  <w:pPr>
                    <w:jc w:val="center"/>
                    <w:rPr>
                      <w:rFonts w:ascii="Book Antiqua" w:hAnsi="Book Antiqua"/>
                      <w:bCs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bCs/>
                      <w:sz w:val="24"/>
                      <w:szCs w:val="24"/>
                    </w:rPr>
                    <w:t>B.E.(E.C.E)</w:t>
                  </w:r>
                </w:p>
              </w:tc>
              <w:tc>
                <w:tcPr>
                  <w:tcW w:w="2064" w:type="dxa"/>
                  <w:vAlign w:val="center"/>
                </w:tcPr>
                <w:p w:rsidR="00385446" w:rsidRPr="00FB4E7B" w:rsidRDefault="00385446" w:rsidP="001212E4">
                  <w:pPr>
                    <w:jc w:val="center"/>
                    <w:rPr>
                      <w:rFonts w:ascii="Book Antiqua" w:hAnsi="Book Antiqua"/>
                      <w:bCs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bCs/>
                      <w:sz w:val="24"/>
                      <w:szCs w:val="24"/>
                    </w:rPr>
                    <w:t>CBIT, Hyderabad.</w:t>
                  </w:r>
                </w:p>
              </w:tc>
              <w:tc>
                <w:tcPr>
                  <w:tcW w:w="2368" w:type="dxa"/>
                  <w:vAlign w:val="center"/>
                </w:tcPr>
                <w:p w:rsidR="00385446" w:rsidRPr="00FB4E7B" w:rsidRDefault="00385446" w:rsidP="001212E4">
                  <w:pPr>
                    <w:jc w:val="center"/>
                    <w:rPr>
                      <w:rFonts w:ascii="Book Antiqua" w:hAnsi="Book Antiqua"/>
                      <w:bCs/>
                      <w:sz w:val="24"/>
                      <w:szCs w:val="24"/>
                    </w:rPr>
                  </w:pPr>
                  <w:proofErr w:type="spellStart"/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>Osmania</w:t>
                  </w:r>
                  <w:proofErr w:type="spellEnd"/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 xml:space="preserve"> University, Hyderabad</w:t>
                  </w:r>
                  <w:r w:rsidRPr="00FB4E7B">
                    <w:rPr>
                      <w:rFonts w:ascii="Book Antiqua" w:hAnsi="Book Antiqua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5" w:type="dxa"/>
                  <w:vAlign w:val="center"/>
                </w:tcPr>
                <w:p w:rsidR="00385446" w:rsidRPr="00FB4E7B" w:rsidRDefault="00385446" w:rsidP="001212E4">
                  <w:pPr>
                    <w:tabs>
                      <w:tab w:val="left" w:pos="510"/>
                      <w:tab w:val="left" w:pos="690"/>
                    </w:tabs>
                    <w:jc w:val="center"/>
                    <w:rPr>
                      <w:rFonts w:ascii="Book Antiqua" w:hAnsi="Book Antiqua"/>
                      <w:bCs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>Nov/Dec 1999</w:t>
                  </w:r>
                </w:p>
              </w:tc>
              <w:tc>
                <w:tcPr>
                  <w:tcW w:w="1526" w:type="dxa"/>
                </w:tcPr>
                <w:p w:rsidR="00385446" w:rsidRPr="00FB4E7B" w:rsidRDefault="00385446" w:rsidP="001212E4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>73.5</w:t>
                  </w:r>
                </w:p>
                <w:p w:rsidR="00385446" w:rsidRPr="00FB4E7B" w:rsidRDefault="00385446" w:rsidP="001212E4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>First with distinction</w:t>
                  </w:r>
                </w:p>
              </w:tc>
            </w:tr>
            <w:tr w:rsidR="00385446" w:rsidRPr="00FB4E7B" w:rsidTr="001212E4">
              <w:trPr>
                <w:trHeight w:val="580"/>
                <w:jc w:val="center"/>
              </w:trPr>
              <w:tc>
                <w:tcPr>
                  <w:tcW w:w="2127" w:type="dxa"/>
                  <w:vAlign w:val="center"/>
                </w:tcPr>
                <w:p w:rsidR="00385446" w:rsidRPr="00FB4E7B" w:rsidRDefault="00385446" w:rsidP="001212E4">
                  <w:pPr>
                    <w:pStyle w:val="Heading7"/>
                    <w:jc w:val="center"/>
                    <w:rPr>
                      <w:rFonts w:ascii="Book Antiqua" w:hAnsi="Book Antiqua"/>
                      <w:b w:val="0"/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FB4E7B">
                    <w:rPr>
                      <w:rFonts w:ascii="Book Antiqua" w:hAnsi="Book Antiqua"/>
                      <w:b w:val="0"/>
                      <w:bCs/>
                      <w:iCs/>
                      <w:sz w:val="24"/>
                      <w:szCs w:val="24"/>
                      <w:lang w:eastAsia="en-US"/>
                    </w:rPr>
                    <w:t>M. Tech</w:t>
                  </w:r>
                </w:p>
                <w:p w:rsidR="00385446" w:rsidRPr="00FB4E7B" w:rsidRDefault="00385446" w:rsidP="001212E4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>(Digital Communication)</w:t>
                  </w:r>
                </w:p>
              </w:tc>
              <w:tc>
                <w:tcPr>
                  <w:tcW w:w="2064" w:type="dxa"/>
                  <w:vAlign w:val="center"/>
                </w:tcPr>
                <w:p w:rsidR="00385446" w:rsidRPr="00FB4E7B" w:rsidRDefault="00385446" w:rsidP="001212E4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proofErr w:type="spellStart"/>
                  <w:r w:rsidRPr="00FB4E7B">
                    <w:rPr>
                      <w:rFonts w:ascii="Book Antiqua" w:hAnsi="Book Antiqua"/>
                      <w:bCs/>
                      <w:iCs/>
                      <w:sz w:val="24"/>
                      <w:szCs w:val="24"/>
                    </w:rPr>
                    <w:t>Kakatiya</w:t>
                  </w:r>
                  <w:proofErr w:type="spellEnd"/>
                  <w:r w:rsidRPr="00FB4E7B">
                    <w:rPr>
                      <w:rFonts w:ascii="Book Antiqua" w:hAnsi="Book Antiqua"/>
                      <w:bCs/>
                      <w:iCs/>
                      <w:sz w:val="24"/>
                      <w:szCs w:val="24"/>
                    </w:rPr>
                    <w:t xml:space="preserve"> Institute of Technology &amp; Science, Warangal.</w:t>
                  </w:r>
                </w:p>
              </w:tc>
              <w:tc>
                <w:tcPr>
                  <w:tcW w:w="2368" w:type="dxa"/>
                  <w:vAlign w:val="center"/>
                </w:tcPr>
                <w:p w:rsidR="00385446" w:rsidRPr="00FB4E7B" w:rsidRDefault="00385446" w:rsidP="001212E4">
                  <w:pPr>
                    <w:pStyle w:val="Heading7"/>
                    <w:jc w:val="center"/>
                    <w:rPr>
                      <w:rFonts w:ascii="Book Antiqua" w:hAnsi="Book Antiqua"/>
                      <w:b w:val="0"/>
                      <w:bCs/>
                      <w:iCs/>
                      <w:sz w:val="24"/>
                      <w:szCs w:val="24"/>
                      <w:lang w:eastAsia="en-US"/>
                    </w:rPr>
                  </w:pPr>
                  <w:proofErr w:type="spellStart"/>
                  <w:proofErr w:type="gramStart"/>
                  <w:r w:rsidRPr="00FB4E7B">
                    <w:rPr>
                      <w:rFonts w:ascii="Book Antiqua" w:hAnsi="Book Antiqua"/>
                      <w:b w:val="0"/>
                      <w:bCs/>
                      <w:iCs/>
                      <w:sz w:val="24"/>
                      <w:szCs w:val="24"/>
                      <w:lang w:val="en-IN" w:eastAsia="en-US"/>
                    </w:rPr>
                    <w:t>Kakatiya</w:t>
                  </w:r>
                  <w:proofErr w:type="spellEnd"/>
                  <w:r w:rsidRPr="00FB4E7B">
                    <w:rPr>
                      <w:rFonts w:ascii="Book Antiqua" w:hAnsi="Book Antiqua"/>
                      <w:b w:val="0"/>
                      <w:bCs/>
                      <w:iCs/>
                      <w:sz w:val="24"/>
                      <w:szCs w:val="24"/>
                      <w:lang w:val="en-IN" w:eastAsia="en-US"/>
                    </w:rPr>
                    <w:t xml:space="preserve"> University, Warangal</w:t>
                  </w:r>
                  <w:r w:rsidRPr="00FB4E7B">
                    <w:rPr>
                      <w:rFonts w:ascii="Book Antiqua" w:hAnsi="Book Antiqua"/>
                      <w:b w:val="0"/>
                      <w:bCs/>
                      <w:iCs/>
                      <w:sz w:val="24"/>
                      <w:szCs w:val="24"/>
                      <w:lang w:eastAsia="en-US"/>
                    </w:rPr>
                    <w:t>.</w:t>
                  </w:r>
                  <w:proofErr w:type="gramEnd"/>
                </w:p>
              </w:tc>
              <w:tc>
                <w:tcPr>
                  <w:tcW w:w="1275" w:type="dxa"/>
                  <w:vAlign w:val="center"/>
                </w:tcPr>
                <w:p w:rsidR="00385446" w:rsidRPr="00FB4E7B" w:rsidRDefault="00385446" w:rsidP="001212E4">
                  <w:pPr>
                    <w:jc w:val="center"/>
                    <w:rPr>
                      <w:rFonts w:ascii="Book Antiqua" w:hAnsi="Book Antiqua"/>
                      <w:bCs/>
                      <w:iCs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>May 2007</w:t>
                  </w:r>
                </w:p>
              </w:tc>
              <w:tc>
                <w:tcPr>
                  <w:tcW w:w="1526" w:type="dxa"/>
                  <w:vAlign w:val="center"/>
                </w:tcPr>
                <w:p w:rsidR="00385446" w:rsidRPr="00FB4E7B" w:rsidRDefault="00385446" w:rsidP="001212E4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>78.5</w:t>
                  </w:r>
                </w:p>
                <w:p w:rsidR="00385446" w:rsidRPr="00FB4E7B" w:rsidRDefault="00385446" w:rsidP="001212E4">
                  <w:pPr>
                    <w:jc w:val="center"/>
                    <w:rPr>
                      <w:rFonts w:ascii="Book Antiqua" w:hAnsi="Book Antiqua"/>
                      <w:b/>
                      <w:bCs/>
                      <w:iCs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>First with distinction</w:t>
                  </w:r>
                </w:p>
              </w:tc>
            </w:tr>
            <w:tr w:rsidR="00385446" w:rsidRPr="00FB4E7B" w:rsidTr="001212E4">
              <w:trPr>
                <w:trHeight w:val="580"/>
                <w:jc w:val="center"/>
              </w:trPr>
              <w:tc>
                <w:tcPr>
                  <w:tcW w:w="2127" w:type="dxa"/>
                  <w:vAlign w:val="center"/>
                </w:tcPr>
                <w:p w:rsidR="00385446" w:rsidRPr="00FB4E7B" w:rsidRDefault="00385446" w:rsidP="001212E4">
                  <w:pPr>
                    <w:pStyle w:val="Heading7"/>
                    <w:jc w:val="center"/>
                    <w:rPr>
                      <w:rFonts w:ascii="Book Antiqua" w:hAnsi="Book Antiqua"/>
                      <w:b w:val="0"/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FB4E7B">
                    <w:rPr>
                      <w:rFonts w:ascii="Book Antiqua" w:hAnsi="Book Antiqua"/>
                      <w:b w:val="0"/>
                      <w:bCs/>
                      <w:iCs/>
                      <w:sz w:val="24"/>
                      <w:szCs w:val="24"/>
                      <w:lang w:eastAsia="en-US"/>
                    </w:rPr>
                    <w:t>Ph. D</w:t>
                  </w:r>
                </w:p>
              </w:tc>
              <w:tc>
                <w:tcPr>
                  <w:tcW w:w="2064" w:type="dxa"/>
                </w:tcPr>
                <w:p w:rsidR="00385446" w:rsidRPr="00FB4E7B" w:rsidRDefault="00385446" w:rsidP="001212E4">
                  <w:pPr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:rsidR="00385446" w:rsidRPr="00FB4E7B" w:rsidRDefault="00385446" w:rsidP="001212E4">
                  <w:pPr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>JNTU, Hyderabad</w:t>
                  </w:r>
                </w:p>
              </w:tc>
              <w:tc>
                <w:tcPr>
                  <w:tcW w:w="2368" w:type="dxa"/>
                </w:tcPr>
                <w:p w:rsidR="00385446" w:rsidRPr="00FB4E7B" w:rsidRDefault="00385446" w:rsidP="001212E4">
                  <w:pPr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:rsidR="00385446" w:rsidRPr="00FB4E7B" w:rsidRDefault="00385446" w:rsidP="001212E4">
                  <w:pPr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>JNTU, Hyderabad</w:t>
                  </w:r>
                </w:p>
              </w:tc>
              <w:tc>
                <w:tcPr>
                  <w:tcW w:w="1275" w:type="dxa"/>
                  <w:vAlign w:val="center"/>
                </w:tcPr>
                <w:p w:rsidR="00385446" w:rsidRPr="00FB4E7B" w:rsidRDefault="00385446" w:rsidP="001212E4">
                  <w:pPr>
                    <w:jc w:val="center"/>
                    <w:rPr>
                      <w:rFonts w:ascii="Book Antiqua" w:hAnsi="Book Antiqua"/>
                      <w:bCs/>
                      <w:iCs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>20</w:t>
                  </w:r>
                  <w:r w:rsidRPr="00FB4E7B">
                    <w:rPr>
                      <w:rFonts w:ascii="Book Antiqua" w:hAnsi="Book Antiqua"/>
                      <w:sz w:val="24"/>
                      <w:szCs w:val="24"/>
                      <w:vertAlign w:val="superscript"/>
                    </w:rPr>
                    <w:t>th</w:t>
                  </w:r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 xml:space="preserve"> April 2016</w:t>
                  </w:r>
                </w:p>
              </w:tc>
              <w:tc>
                <w:tcPr>
                  <w:tcW w:w="1526" w:type="dxa"/>
                  <w:vAlign w:val="center"/>
                </w:tcPr>
                <w:p w:rsidR="00385446" w:rsidRPr="00FB4E7B" w:rsidRDefault="00385446" w:rsidP="001212E4">
                  <w:pPr>
                    <w:jc w:val="center"/>
                    <w:rPr>
                      <w:rFonts w:ascii="Book Antiqua" w:hAnsi="Book Antiqua"/>
                      <w:b/>
                      <w:bCs/>
                      <w:iCs/>
                      <w:sz w:val="24"/>
                      <w:szCs w:val="24"/>
                    </w:rPr>
                  </w:pPr>
                </w:p>
                <w:p w:rsidR="00385446" w:rsidRPr="00FB4E7B" w:rsidRDefault="00385446" w:rsidP="001212E4">
                  <w:pPr>
                    <w:jc w:val="center"/>
                    <w:rPr>
                      <w:rFonts w:ascii="Book Antiqua" w:hAnsi="Book Antiqua"/>
                      <w:b/>
                      <w:bCs/>
                      <w:iCs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b/>
                      <w:bCs/>
                      <w:iCs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385446" w:rsidRDefault="00385446" w:rsidP="00385446">
            <w:pPr>
              <w:spacing w:before="120" w:after="120" w:line="276" w:lineRule="auto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385446" w:rsidRDefault="00385446" w:rsidP="00385446">
            <w:pPr>
              <w:spacing w:before="120" w:after="120" w:line="276" w:lineRule="auto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385446" w:rsidRDefault="00385446" w:rsidP="00385446">
            <w:pPr>
              <w:spacing w:before="120" w:after="120" w:line="276" w:lineRule="auto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385446" w:rsidRDefault="00385446" w:rsidP="00385446">
            <w:pPr>
              <w:spacing w:before="120" w:after="120" w:line="276" w:lineRule="auto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385446" w:rsidRPr="009F2EB1" w:rsidRDefault="00385446" w:rsidP="00385446">
            <w:pPr>
              <w:spacing w:before="120" w:after="120" w:line="276" w:lineRule="auto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9F2EB1">
              <w:rPr>
                <w:rFonts w:ascii="Book Antiqua" w:hAnsi="Book Antiqua"/>
                <w:b/>
                <w:sz w:val="22"/>
                <w:szCs w:val="22"/>
              </w:rPr>
              <w:t>TEACHING EXPERIENCE:</w:t>
            </w:r>
          </w:p>
          <w:tbl>
            <w:tblPr>
              <w:tblW w:w="9316" w:type="dxa"/>
              <w:jc w:val="center"/>
              <w:tblInd w:w="6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21"/>
              <w:gridCol w:w="1299"/>
              <w:gridCol w:w="1111"/>
              <w:gridCol w:w="2040"/>
              <w:gridCol w:w="990"/>
              <w:gridCol w:w="737"/>
              <w:gridCol w:w="1318"/>
            </w:tblGrid>
            <w:tr w:rsidR="00385446" w:rsidRPr="00FB4E7B" w:rsidTr="001212E4">
              <w:trPr>
                <w:jc w:val="center"/>
              </w:trPr>
              <w:tc>
                <w:tcPr>
                  <w:tcW w:w="1821" w:type="dxa"/>
                  <w:vMerge w:val="restart"/>
                  <w:vAlign w:val="center"/>
                </w:tcPr>
                <w:p w:rsidR="00385446" w:rsidRPr="00FB4E7B" w:rsidRDefault="00385446" w:rsidP="001212E4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Book Antiqua" w:hAnsi="Book Antiqua"/>
                      <w:b/>
                      <w:spacing w:val="-4"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b/>
                      <w:spacing w:val="-4"/>
                      <w:sz w:val="24"/>
                      <w:szCs w:val="24"/>
                    </w:rPr>
                    <w:t>Institution/ Employer</w:t>
                  </w:r>
                </w:p>
              </w:tc>
              <w:tc>
                <w:tcPr>
                  <w:tcW w:w="1299" w:type="dxa"/>
                  <w:vMerge w:val="restart"/>
                  <w:vAlign w:val="center"/>
                </w:tcPr>
                <w:p w:rsidR="00385446" w:rsidRPr="00FB4E7B" w:rsidRDefault="00385446" w:rsidP="001212E4">
                  <w:pPr>
                    <w:autoSpaceDE w:val="0"/>
                    <w:autoSpaceDN w:val="0"/>
                    <w:adjustRightInd w:val="0"/>
                    <w:ind w:right="-113"/>
                    <w:rPr>
                      <w:rFonts w:ascii="Book Antiqua" w:hAnsi="Book Antiqua"/>
                      <w:b/>
                      <w:spacing w:val="-4"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b/>
                      <w:spacing w:val="-4"/>
                      <w:sz w:val="24"/>
                      <w:szCs w:val="24"/>
                    </w:rPr>
                    <w:t>Designation</w:t>
                  </w:r>
                </w:p>
              </w:tc>
              <w:tc>
                <w:tcPr>
                  <w:tcW w:w="1111" w:type="dxa"/>
                  <w:vMerge w:val="restart"/>
                  <w:vAlign w:val="center"/>
                </w:tcPr>
                <w:p w:rsidR="00385446" w:rsidRPr="00FB4E7B" w:rsidRDefault="00385446" w:rsidP="001212E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 Antiqua" w:hAnsi="Book Antiqua"/>
                      <w:b/>
                      <w:spacing w:val="-4"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b/>
                      <w:spacing w:val="-4"/>
                      <w:sz w:val="24"/>
                      <w:szCs w:val="24"/>
                    </w:rPr>
                    <w:t>Nature of appointment</w:t>
                  </w:r>
                </w:p>
              </w:tc>
              <w:tc>
                <w:tcPr>
                  <w:tcW w:w="2040" w:type="dxa"/>
                  <w:vMerge w:val="restart"/>
                  <w:vAlign w:val="center"/>
                </w:tcPr>
                <w:p w:rsidR="00385446" w:rsidRPr="00FB4E7B" w:rsidRDefault="00385446" w:rsidP="001212E4">
                  <w:pPr>
                    <w:tabs>
                      <w:tab w:val="left" w:pos="1709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Book Antiqua" w:hAnsi="Book Antiqua"/>
                      <w:b/>
                      <w:spacing w:val="-4"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b/>
                      <w:spacing w:val="-4"/>
                      <w:sz w:val="24"/>
                      <w:szCs w:val="24"/>
                    </w:rPr>
                    <w:t>Pay scale/ pay band and AGP</w:t>
                  </w:r>
                </w:p>
              </w:tc>
              <w:tc>
                <w:tcPr>
                  <w:tcW w:w="1727" w:type="dxa"/>
                  <w:gridSpan w:val="2"/>
                  <w:vAlign w:val="center"/>
                </w:tcPr>
                <w:p w:rsidR="00385446" w:rsidRPr="00FB4E7B" w:rsidRDefault="00385446" w:rsidP="001212E4">
                  <w:pPr>
                    <w:tabs>
                      <w:tab w:val="left" w:pos="1709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Book Antiqua" w:hAnsi="Book Antiqua"/>
                      <w:b/>
                      <w:spacing w:val="-4"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b/>
                      <w:spacing w:val="-4"/>
                      <w:sz w:val="24"/>
                      <w:szCs w:val="24"/>
                    </w:rPr>
                    <w:t>Duration</w:t>
                  </w:r>
                </w:p>
              </w:tc>
              <w:tc>
                <w:tcPr>
                  <w:tcW w:w="1318" w:type="dxa"/>
                  <w:vMerge w:val="restart"/>
                </w:tcPr>
                <w:p w:rsidR="00385446" w:rsidRPr="00FB4E7B" w:rsidRDefault="00385446" w:rsidP="001212E4">
                  <w:pPr>
                    <w:tabs>
                      <w:tab w:val="left" w:pos="1709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Book Antiqua" w:hAnsi="Book Antiqua"/>
                      <w:b/>
                      <w:spacing w:val="-4"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b/>
                      <w:spacing w:val="-4"/>
                      <w:sz w:val="24"/>
                      <w:szCs w:val="24"/>
                    </w:rPr>
                    <w:t>Experience             ( in Years &amp; months)</w:t>
                  </w:r>
                </w:p>
              </w:tc>
            </w:tr>
            <w:tr w:rsidR="00385446" w:rsidRPr="00FB4E7B" w:rsidTr="001212E4">
              <w:trPr>
                <w:jc w:val="center"/>
              </w:trPr>
              <w:tc>
                <w:tcPr>
                  <w:tcW w:w="1821" w:type="dxa"/>
                  <w:vMerge/>
                </w:tcPr>
                <w:p w:rsidR="00385446" w:rsidRPr="00FB4E7B" w:rsidRDefault="00385446" w:rsidP="001212E4">
                  <w:pPr>
                    <w:tabs>
                      <w:tab w:val="left" w:pos="1709"/>
                    </w:tabs>
                    <w:autoSpaceDE w:val="0"/>
                    <w:autoSpaceDN w:val="0"/>
                    <w:adjustRightInd w:val="0"/>
                    <w:ind w:right="1151"/>
                    <w:jc w:val="both"/>
                    <w:rPr>
                      <w:rFonts w:ascii="Book Antiqua" w:hAnsi="Book Antiqua"/>
                      <w:spacing w:val="-4"/>
                      <w:sz w:val="24"/>
                      <w:szCs w:val="24"/>
                    </w:rPr>
                  </w:pPr>
                </w:p>
              </w:tc>
              <w:tc>
                <w:tcPr>
                  <w:tcW w:w="1299" w:type="dxa"/>
                  <w:vMerge/>
                </w:tcPr>
                <w:p w:rsidR="00385446" w:rsidRPr="00FB4E7B" w:rsidRDefault="00385446" w:rsidP="001212E4">
                  <w:pPr>
                    <w:tabs>
                      <w:tab w:val="left" w:pos="1709"/>
                    </w:tabs>
                    <w:autoSpaceDE w:val="0"/>
                    <w:autoSpaceDN w:val="0"/>
                    <w:adjustRightInd w:val="0"/>
                    <w:ind w:right="1151"/>
                    <w:jc w:val="both"/>
                    <w:rPr>
                      <w:rFonts w:ascii="Book Antiqua" w:hAnsi="Book Antiqua"/>
                      <w:spacing w:val="-4"/>
                      <w:sz w:val="24"/>
                      <w:szCs w:val="24"/>
                    </w:rPr>
                  </w:pPr>
                </w:p>
              </w:tc>
              <w:tc>
                <w:tcPr>
                  <w:tcW w:w="1111" w:type="dxa"/>
                  <w:vMerge/>
                </w:tcPr>
                <w:p w:rsidR="00385446" w:rsidRPr="00FB4E7B" w:rsidRDefault="00385446" w:rsidP="001212E4">
                  <w:pPr>
                    <w:tabs>
                      <w:tab w:val="left" w:pos="1709"/>
                    </w:tabs>
                    <w:autoSpaceDE w:val="0"/>
                    <w:autoSpaceDN w:val="0"/>
                    <w:adjustRightInd w:val="0"/>
                    <w:ind w:right="1151"/>
                    <w:jc w:val="both"/>
                    <w:rPr>
                      <w:rFonts w:ascii="Book Antiqua" w:hAnsi="Book Antiqua"/>
                      <w:spacing w:val="-4"/>
                      <w:sz w:val="24"/>
                      <w:szCs w:val="24"/>
                    </w:rPr>
                  </w:pPr>
                </w:p>
              </w:tc>
              <w:tc>
                <w:tcPr>
                  <w:tcW w:w="2040" w:type="dxa"/>
                  <w:vMerge/>
                </w:tcPr>
                <w:p w:rsidR="00385446" w:rsidRPr="00FB4E7B" w:rsidRDefault="00385446" w:rsidP="001212E4">
                  <w:pPr>
                    <w:tabs>
                      <w:tab w:val="left" w:pos="1709"/>
                    </w:tabs>
                    <w:autoSpaceDE w:val="0"/>
                    <w:autoSpaceDN w:val="0"/>
                    <w:adjustRightInd w:val="0"/>
                    <w:ind w:right="1151"/>
                    <w:jc w:val="both"/>
                    <w:rPr>
                      <w:rFonts w:ascii="Book Antiqua" w:hAnsi="Book Antiqua"/>
                      <w:spacing w:val="-4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385446" w:rsidRPr="00FB4E7B" w:rsidRDefault="00385446" w:rsidP="001212E4">
                  <w:pPr>
                    <w:tabs>
                      <w:tab w:val="left" w:pos="1709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Book Antiqua" w:hAnsi="Book Antiqua"/>
                      <w:b/>
                      <w:spacing w:val="-4"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b/>
                      <w:spacing w:val="-4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737" w:type="dxa"/>
                  <w:vAlign w:val="center"/>
                </w:tcPr>
                <w:p w:rsidR="00385446" w:rsidRPr="00FB4E7B" w:rsidRDefault="00385446" w:rsidP="001212E4">
                  <w:pPr>
                    <w:tabs>
                      <w:tab w:val="left" w:pos="1709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Book Antiqua" w:hAnsi="Book Antiqua"/>
                      <w:b/>
                      <w:spacing w:val="-4"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b/>
                      <w:spacing w:val="-4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1318" w:type="dxa"/>
                  <w:vMerge/>
                </w:tcPr>
                <w:p w:rsidR="00385446" w:rsidRPr="00FB4E7B" w:rsidRDefault="00385446" w:rsidP="001212E4">
                  <w:pPr>
                    <w:tabs>
                      <w:tab w:val="left" w:pos="1709"/>
                    </w:tabs>
                    <w:autoSpaceDE w:val="0"/>
                    <w:autoSpaceDN w:val="0"/>
                    <w:adjustRightInd w:val="0"/>
                    <w:ind w:right="1151"/>
                    <w:jc w:val="both"/>
                    <w:rPr>
                      <w:rFonts w:ascii="Book Antiqua" w:hAnsi="Book Antiqua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385446" w:rsidRPr="00FB4E7B" w:rsidTr="001212E4">
              <w:trPr>
                <w:jc w:val="center"/>
              </w:trPr>
              <w:tc>
                <w:tcPr>
                  <w:tcW w:w="1821" w:type="dxa"/>
                </w:tcPr>
                <w:p w:rsidR="00385446" w:rsidRPr="00FB4E7B" w:rsidRDefault="00385446" w:rsidP="001212E4">
                  <w:pPr>
                    <w:tabs>
                      <w:tab w:val="left" w:pos="1709"/>
                    </w:tabs>
                    <w:autoSpaceDE w:val="0"/>
                    <w:autoSpaceDN w:val="0"/>
                    <w:adjustRightInd w:val="0"/>
                    <w:ind w:right="-45"/>
                    <w:jc w:val="both"/>
                    <w:rPr>
                      <w:rFonts w:ascii="Book Antiqua" w:hAnsi="Book Antiqua"/>
                      <w:spacing w:val="-4"/>
                      <w:sz w:val="24"/>
                      <w:szCs w:val="24"/>
                    </w:rPr>
                  </w:pPr>
                  <w:proofErr w:type="spellStart"/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>Kakatiya</w:t>
                  </w:r>
                  <w:proofErr w:type="spellEnd"/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 xml:space="preserve"> Institute of Technology &amp; Science, Warangal (KITSW)</w:t>
                  </w:r>
                </w:p>
              </w:tc>
              <w:tc>
                <w:tcPr>
                  <w:tcW w:w="1299" w:type="dxa"/>
                </w:tcPr>
                <w:p w:rsidR="00385446" w:rsidRPr="00FB4E7B" w:rsidRDefault="00385446" w:rsidP="001212E4">
                  <w:pPr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>Professor</w:t>
                  </w:r>
                </w:p>
              </w:tc>
              <w:tc>
                <w:tcPr>
                  <w:tcW w:w="1111" w:type="dxa"/>
                </w:tcPr>
                <w:p w:rsidR="00385446" w:rsidRPr="00FB4E7B" w:rsidRDefault="00385446" w:rsidP="001212E4">
                  <w:pPr>
                    <w:tabs>
                      <w:tab w:val="left" w:pos="1709"/>
                    </w:tabs>
                    <w:autoSpaceDE w:val="0"/>
                    <w:autoSpaceDN w:val="0"/>
                    <w:adjustRightInd w:val="0"/>
                    <w:ind w:right="-51"/>
                    <w:jc w:val="both"/>
                    <w:rPr>
                      <w:rFonts w:ascii="Book Antiqua" w:hAnsi="Book Antiqua"/>
                      <w:spacing w:val="-4"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 xml:space="preserve">Ratified, Regular  </w:t>
                  </w:r>
                </w:p>
              </w:tc>
              <w:tc>
                <w:tcPr>
                  <w:tcW w:w="2040" w:type="dxa"/>
                </w:tcPr>
                <w:p w:rsidR="00385446" w:rsidRPr="00FB4E7B" w:rsidRDefault="00385446" w:rsidP="001212E4">
                  <w:pPr>
                    <w:tabs>
                      <w:tab w:val="left" w:pos="1709"/>
                    </w:tabs>
                    <w:autoSpaceDE w:val="0"/>
                    <w:autoSpaceDN w:val="0"/>
                    <w:adjustRightInd w:val="0"/>
                    <w:ind w:right="-57"/>
                    <w:jc w:val="both"/>
                    <w:rPr>
                      <w:rFonts w:ascii="Book Antiqua" w:hAnsi="Book Antiqua"/>
                      <w:spacing w:val="-4"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spacing w:val="-4"/>
                      <w:sz w:val="24"/>
                      <w:szCs w:val="24"/>
                    </w:rPr>
                    <w:t>PAY BAND 37400-67000 with AGP 10,000/-</w:t>
                  </w:r>
                </w:p>
              </w:tc>
              <w:tc>
                <w:tcPr>
                  <w:tcW w:w="990" w:type="dxa"/>
                </w:tcPr>
                <w:p w:rsidR="00385446" w:rsidRPr="00FB4E7B" w:rsidRDefault="00385446" w:rsidP="001212E4">
                  <w:pPr>
                    <w:tabs>
                      <w:tab w:val="left" w:pos="1709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Book Antiqua" w:hAnsi="Book Antiqua"/>
                      <w:spacing w:val="-4"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spacing w:val="-4"/>
                      <w:sz w:val="24"/>
                      <w:szCs w:val="24"/>
                    </w:rPr>
                    <w:t>15.06. 2016</w:t>
                  </w:r>
                </w:p>
              </w:tc>
              <w:tc>
                <w:tcPr>
                  <w:tcW w:w="737" w:type="dxa"/>
                </w:tcPr>
                <w:p w:rsidR="00385446" w:rsidRPr="00FB4E7B" w:rsidRDefault="00385446" w:rsidP="001212E4">
                  <w:pPr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>Till date</w:t>
                  </w:r>
                </w:p>
              </w:tc>
              <w:tc>
                <w:tcPr>
                  <w:tcW w:w="1318" w:type="dxa"/>
                </w:tcPr>
                <w:p w:rsidR="00385446" w:rsidRPr="00FB4E7B" w:rsidRDefault="00385446" w:rsidP="001212E4">
                  <w:pPr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>2 Years 10 months</w:t>
                  </w:r>
                </w:p>
                <w:p w:rsidR="00385446" w:rsidRPr="00FB4E7B" w:rsidRDefault="00385446" w:rsidP="001212E4">
                  <w:pPr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</w:tr>
            <w:tr w:rsidR="00385446" w:rsidRPr="00FB4E7B" w:rsidTr="001212E4">
              <w:trPr>
                <w:jc w:val="center"/>
              </w:trPr>
              <w:tc>
                <w:tcPr>
                  <w:tcW w:w="1821" w:type="dxa"/>
                </w:tcPr>
                <w:p w:rsidR="00385446" w:rsidRPr="00FB4E7B" w:rsidRDefault="00385446" w:rsidP="001212E4">
                  <w:pPr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>KITS, Warangal</w:t>
                  </w:r>
                </w:p>
              </w:tc>
              <w:tc>
                <w:tcPr>
                  <w:tcW w:w="1299" w:type="dxa"/>
                </w:tcPr>
                <w:p w:rsidR="00385446" w:rsidRPr="00FB4E7B" w:rsidRDefault="00385446" w:rsidP="001212E4">
                  <w:pPr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>Associate Professor</w:t>
                  </w:r>
                </w:p>
              </w:tc>
              <w:tc>
                <w:tcPr>
                  <w:tcW w:w="1111" w:type="dxa"/>
                </w:tcPr>
                <w:p w:rsidR="00385446" w:rsidRPr="00FB4E7B" w:rsidRDefault="00385446" w:rsidP="001212E4">
                  <w:pPr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 xml:space="preserve">Ratified, Regular  </w:t>
                  </w:r>
                </w:p>
              </w:tc>
              <w:tc>
                <w:tcPr>
                  <w:tcW w:w="2040" w:type="dxa"/>
                </w:tcPr>
                <w:p w:rsidR="00385446" w:rsidRPr="00FB4E7B" w:rsidRDefault="00385446" w:rsidP="001212E4">
                  <w:pPr>
                    <w:jc w:val="both"/>
                    <w:rPr>
                      <w:rFonts w:ascii="Book Antiqua" w:hAnsi="Book Antiqua"/>
                      <w:spacing w:val="-4"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spacing w:val="-4"/>
                      <w:sz w:val="24"/>
                      <w:szCs w:val="24"/>
                    </w:rPr>
                    <w:t xml:space="preserve">Rs. 37,400-67,000/ Pay band </w:t>
                  </w:r>
                </w:p>
                <w:p w:rsidR="00385446" w:rsidRPr="00FB4E7B" w:rsidRDefault="00385446" w:rsidP="001212E4">
                  <w:pPr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spacing w:val="-4"/>
                      <w:sz w:val="24"/>
                      <w:szCs w:val="24"/>
                    </w:rPr>
                    <w:t>Rs. 15,600-39,100/-</w:t>
                  </w:r>
                </w:p>
              </w:tc>
              <w:tc>
                <w:tcPr>
                  <w:tcW w:w="990" w:type="dxa"/>
                </w:tcPr>
                <w:p w:rsidR="00385446" w:rsidRPr="00FB4E7B" w:rsidRDefault="00385446" w:rsidP="001212E4">
                  <w:pPr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>8-6-2009</w:t>
                  </w:r>
                </w:p>
              </w:tc>
              <w:tc>
                <w:tcPr>
                  <w:tcW w:w="737" w:type="dxa"/>
                </w:tcPr>
                <w:p w:rsidR="00385446" w:rsidRPr="00FB4E7B" w:rsidRDefault="00385446" w:rsidP="001212E4">
                  <w:pPr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spacing w:val="-4"/>
                      <w:sz w:val="24"/>
                      <w:szCs w:val="24"/>
                    </w:rPr>
                    <w:t>14.06. 2016</w:t>
                  </w:r>
                </w:p>
              </w:tc>
              <w:tc>
                <w:tcPr>
                  <w:tcW w:w="1318" w:type="dxa"/>
                </w:tcPr>
                <w:p w:rsidR="00385446" w:rsidRPr="00FB4E7B" w:rsidRDefault="00385446" w:rsidP="001212E4">
                  <w:pPr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 xml:space="preserve">7 Years </w:t>
                  </w:r>
                </w:p>
                <w:p w:rsidR="00385446" w:rsidRPr="00FB4E7B" w:rsidRDefault="00385446" w:rsidP="001212E4">
                  <w:pPr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</w:tr>
            <w:tr w:rsidR="00385446" w:rsidRPr="00FB4E7B" w:rsidTr="001212E4">
              <w:trPr>
                <w:jc w:val="center"/>
              </w:trPr>
              <w:tc>
                <w:tcPr>
                  <w:tcW w:w="1821" w:type="dxa"/>
                </w:tcPr>
                <w:p w:rsidR="00385446" w:rsidRPr="00FB4E7B" w:rsidRDefault="00385446" w:rsidP="001212E4">
                  <w:pPr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>KITS, Warangal</w:t>
                  </w:r>
                </w:p>
              </w:tc>
              <w:tc>
                <w:tcPr>
                  <w:tcW w:w="1299" w:type="dxa"/>
                </w:tcPr>
                <w:p w:rsidR="00385446" w:rsidRPr="00FB4E7B" w:rsidRDefault="00385446" w:rsidP="001212E4">
                  <w:pPr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 xml:space="preserve">Assistant Professor </w:t>
                  </w:r>
                </w:p>
              </w:tc>
              <w:tc>
                <w:tcPr>
                  <w:tcW w:w="1111" w:type="dxa"/>
                </w:tcPr>
                <w:p w:rsidR="00385446" w:rsidRPr="00FB4E7B" w:rsidRDefault="00385446" w:rsidP="001212E4">
                  <w:pPr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 xml:space="preserve">Ratified, Regular  </w:t>
                  </w:r>
                </w:p>
              </w:tc>
              <w:tc>
                <w:tcPr>
                  <w:tcW w:w="2040" w:type="dxa"/>
                </w:tcPr>
                <w:p w:rsidR="00385446" w:rsidRPr="00FB4E7B" w:rsidRDefault="00385446" w:rsidP="001212E4">
                  <w:pPr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>Rs. 8,000-275-13,500/-</w:t>
                  </w:r>
                </w:p>
              </w:tc>
              <w:tc>
                <w:tcPr>
                  <w:tcW w:w="990" w:type="dxa"/>
                </w:tcPr>
                <w:p w:rsidR="00385446" w:rsidRPr="00FB4E7B" w:rsidRDefault="00385446" w:rsidP="001212E4">
                  <w:pPr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>14-6- 2007</w:t>
                  </w:r>
                </w:p>
              </w:tc>
              <w:tc>
                <w:tcPr>
                  <w:tcW w:w="737" w:type="dxa"/>
                </w:tcPr>
                <w:p w:rsidR="00385446" w:rsidRPr="00FB4E7B" w:rsidRDefault="00385446" w:rsidP="001212E4">
                  <w:pPr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>7-6- 2009</w:t>
                  </w:r>
                </w:p>
              </w:tc>
              <w:tc>
                <w:tcPr>
                  <w:tcW w:w="1318" w:type="dxa"/>
                </w:tcPr>
                <w:p w:rsidR="00385446" w:rsidRPr="00FB4E7B" w:rsidRDefault="00385446" w:rsidP="001212E4">
                  <w:pPr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>2 years</w:t>
                  </w:r>
                </w:p>
              </w:tc>
            </w:tr>
            <w:tr w:rsidR="00385446" w:rsidRPr="00FB4E7B" w:rsidTr="001212E4">
              <w:trPr>
                <w:jc w:val="center"/>
              </w:trPr>
              <w:tc>
                <w:tcPr>
                  <w:tcW w:w="1821" w:type="dxa"/>
                </w:tcPr>
                <w:p w:rsidR="00385446" w:rsidRPr="00FB4E7B" w:rsidRDefault="00385446" w:rsidP="001212E4">
                  <w:pPr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>KITS, Warangal</w:t>
                  </w:r>
                </w:p>
              </w:tc>
              <w:tc>
                <w:tcPr>
                  <w:tcW w:w="1299" w:type="dxa"/>
                </w:tcPr>
                <w:p w:rsidR="00385446" w:rsidRPr="00FB4E7B" w:rsidRDefault="00385446" w:rsidP="001212E4">
                  <w:pPr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 xml:space="preserve">Assistant Professor </w:t>
                  </w:r>
                </w:p>
              </w:tc>
              <w:tc>
                <w:tcPr>
                  <w:tcW w:w="1111" w:type="dxa"/>
                </w:tcPr>
                <w:p w:rsidR="00385446" w:rsidRPr="00FB4E7B" w:rsidRDefault="00385446" w:rsidP="001212E4">
                  <w:pPr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 xml:space="preserve">Ad-hoc  </w:t>
                  </w:r>
                </w:p>
              </w:tc>
              <w:tc>
                <w:tcPr>
                  <w:tcW w:w="2040" w:type="dxa"/>
                </w:tcPr>
                <w:p w:rsidR="00385446" w:rsidRPr="00FB4E7B" w:rsidRDefault="00385446" w:rsidP="001212E4">
                  <w:pPr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 xml:space="preserve">Rs. 8,000+DA </w:t>
                  </w:r>
                </w:p>
                <w:p w:rsidR="00385446" w:rsidRPr="00FB4E7B" w:rsidRDefault="00385446" w:rsidP="001212E4">
                  <w:pPr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>Rs. 2000/-</w:t>
                  </w:r>
                </w:p>
              </w:tc>
              <w:tc>
                <w:tcPr>
                  <w:tcW w:w="990" w:type="dxa"/>
                </w:tcPr>
                <w:p w:rsidR="00385446" w:rsidRPr="00FB4E7B" w:rsidRDefault="00385446" w:rsidP="001212E4">
                  <w:pPr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>6-11- 2006</w:t>
                  </w:r>
                </w:p>
              </w:tc>
              <w:tc>
                <w:tcPr>
                  <w:tcW w:w="737" w:type="dxa"/>
                </w:tcPr>
                <w:p w:rsidR="00385446" w:rsidRPr="00FB4E7B" w:rsidRDefault="00385446" w:rsidP="001212E4">
                  <w:pPr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>30-4- 2007</w:t>
                  </w:r>
                </w:p>
              </w:tc>
              <w:tc>
                <w:tcPr>
                  <w:tcW w:w="1318" w:type="dxa"/>
                </w:tcPr>
                <w:p w:rsidR="00385446" w:rsidRPr="00FB4E7B" w:rsidRDefault="00385446" w:rsidP="001212E4">
                  <w:pPr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>5 months</w:t>
                  </w:r>
                </w:p>
              </w:tc>
            </w:tr>
            <w:tr w:rsidR="00385446" w:rsidRPr="00FB4E7B" w:rsidTr="001212E4">
              <w:trPr>
                <w:jc w:val="center"/>
              </w:trPr>
              <w:tc>
                <w:tcPr>
                  <w:tcW w:w="1821" w:type="dxa"/>
                </w:tcPr>
                <w:p w:rsidR="00385446" w:rsidRPr="00FB4E7B" w:rsidRDefault="00385446" w:rsidP="001212E4">
                  <w:pPr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 xml:space="preserve">CJITS, </w:t>
                  </w:r>
                  <w:proofErr w:type="spellStart"/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>Jangaon</w:t>
                  </w:r>
                  <w:proofErr w:type="spellEnd"/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>, Warangal</w:t>
                  </w:r>
                </w:p>
              </w:tc>
              <w:tc>
                <w:tcPr>
                  <w:tcW w:w="1299" w:type="dxa"/>
                </w:tcPr>
                <w:p w:rsidR="00385446" w:rsidRPr="00FB4E7B" w:rsidRDefault="00385446" w:rsidP="001212E4">
                  <w:pPr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>Lecturer</w:t>
                  </w:r>
                </w:p>
              </w:tc>
              <w:tc>
                <w:tcPr>
                  <w:tcW w:w="1111" w:type="dxa"/>
                </w:tcPr>
                <w:p w:rsidR="00385446" w:rsidRPr="00FB4E7B" w:rsidRDefault="00385446" w:rsidP="001212E4">
                  <w:pPr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>Regular</w:t>
                  </w:r>
                </w:p>
              </w:tc>
              <w:tc>
                <w:tcPr>
                  <w:tcW w:w="2040" w:type="dxa"/>
                </w:tcPr>
                <w:p w:rsidR="00385446" w:rsidRPr="00FB4E7B" w:rsidRDefault="00385446" w:rsidP="001212E4">
                  <w:pPr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>Rs. 8,000-275-13,500/-</w:t>
                  </w:r>
                </w:p>
              </w:tc>
              <w:tc>
                <w:tcPr>
                  <w:tcW w:w="990" w:type="dxa"/>
                </w:tcPr>
                <w:p w:rsidR="00385446" w:rsidRPr="00FB4E7B" w:rsidRDefault="00385446" w:rsidP="001212E4">
                  <w:pPr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>3-12- 2002</w:t>
                  </w:r>
                </w:p>
              </w:tc>
              <w:tc>
                <w:tcPr>
                  <w:tcW w:w="737" w:type="dxa"/>
                </w:tcPr>
                <w:p w:rsidR="00385446" w:rsidRPr="00FB4E7B" w:rsidRDefault="00385446" w:rsidP="001212E4">
                  <w:pPr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>25-2-2006</w:t>
                  </w:r>
                </w:p>
              </w:tc>
              <w:tc>
                <w:tcPr>
                  <w:tcW w:w="1318" w:type="dxa"/>
                </w:tcPr>
                <w:p w:rsidR="00385446" w:rsidRPr="00FB4E7B" w:rsidRDefault="00385446" w:rsidP="001212E4">
                  <w:pPr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>3 years  3 months</w:t>
                  </w:r>
                </w:p>
              </w:tc>
            </w:tr>
            <w:tr w:rsidR="00385446" w:rsidRPr="00FB4E7B" w:rsidTr="001212E4">
              <w:trPr>
                <w:jc w:val="center"/>
              </w:trPr>
              <w:tc>
                <w:tcPr>
                  <w:tcW w:w="1821" w:type="dxa"/>
                </w:tcPr>
                <w:p w:rsidR="00385446" w:rsidRPr="00FB4E7B" w:rsidRDefault="00385446" w:rsidP="001212E4">
                  <w:pPr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 xml:space="preserve">CJITS, </w:t>
                  </w:r>
                  <w:proofErr w:type="spellStart"/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>Jangaon</w:t>
                  </w:r>
                  <w:proofErr w:type="spellEnd"/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>, Warangal</w:t>
                  </w:r>
                </w:p>
              </w:tc>
              <w:tc>
                <w:tcPr>
                  <w:tcW w:w="1299" w:type="dxa"/>
                </w:tcPr>
                <w:p w:rsidR="00385446" w:rsidRPr="00FB4E7B" w:rsidRDefault="00385446" w:rsidP="001212E4">
                  <w:pPr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>Lecturer</w:t>
                  </w:r>
                </w:p>
              </w:tc>
              <w:tc>
                <w:tcPr>
                  <w:tcW w:w="1111" w:type="dxa"/>
                </w:tcPr>
                <w:p w:rsidR="00385446" w:rsidRPr="00FB4E7B" w:rsidRDefault="00385446" w:rsidP="001212E4">
                  <w:pPr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>Ad-hoc</w:t>
                  </w:r>
                </w:p>
              </w:tc>
              <w:tc>
                <w:tcPr>
                  <w:tcW w:w="2040" w:type="dxa"/>
                </w:tcPr>
                <w:p w:rsidR="00385446" w:rsidRPr="00FB4E7B" w:rsidRDefault="00385446" w:rsidP="001212E4">
                  <w:pPr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>Rs. 8,000-275-13,500/-</w:t>
                  </w:r>
                </w:p>
              </w:tc>
              <w:tc>
                <w:tcPr>
                  <w:tcW w:w="990" w:type="dxa"/>
                </w:tcPr>
                <w:p w:rsidR="00385446" w:rsidRPr="00FB4E7B" w:rsidRDefault="00385446" w:rsidP="001212E4">
                  <w:pPr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>3-12- 2001</w:t>
                  </w:r>
                </w:p>
              </w:tc>
              <w:tc>
                <w:tcPr>
                  <w:tcW w:w="737" w:type="dxa"/>
                </w:tcPr>
                <w:p w:rsidR="00385446" w:rsidRPr="00FB4E7B" w:rsidRDefault="00385446" w:rsidP="001212E4">
                  <w:pPr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>2-12- 2002</w:t>
                  </w:r>
                </w:p>
              </w:tc>
              <w:tc>
                <w:tcPr>
                  <w:tcW w:w="1318" w:type="dxa"/>
                </w:tcPr>
                <w:p w:rsidR="00385446" w:rsidRPr="00FB4E7B" w:rsidRDefault="00385446" w:rsidP="001212E4">
                  <w:pPr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>1 year</w:t>
                  </w:r>
                </w:p>
              </w:tc>
            </w:tr>
            <w:tr w:rsidR="00385446" w:rsidRPr="00FB4E7B" w:rsidTr="001212E4">
              <w:trPr>
                <w:jc w:val="center"/>
              </w:trPr>
              <w:tc>
                <w:tcPr>
                  <w:tcW w:w="1821" w:type="dxa"/>
                </w:tcPr>
                <w:p w:rsidR="00385446" w:rsidRPr="00FB4E7B" w:rsidRDefault="00385446" w:rsidP="001212E4">
                  <w:pPr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 xml:space="preserve">CJITS, </w:t>
                  </w:r>
                  <w:proofErr w:type="spellStart"/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>Jangaon</w:t>
                  </w:r>
                  <w:proofErr w:type="spellEnd"/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>, Warangal</w:t>
                  </w:r>
                </w:p>
              </w:tc>
              <w:tc>
                <w:tcPr>
                  <w:tcW w:w="1299" w:type="dxa"/>
                </w:tcPr>
                <w:p w:rsidR="00385446" w:rsidRPr="00FB4E7B" w:rsidRDefault="00385446" w:rsidP="001212E4">
                  <w:pPr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>Lecturer</w:t>
                  </w:r>
                </w:p>
              </w:tc>
              <w:tc>
                <w:tcPr>
                  <w:tcW w:w="1111" w:type="dxa"/>
                </w:tcPr>
                <w:p w:rsidR="00385446" w:rsidRPr="00FB4E7B" w:rsidRDefault="00385446" w:rsidP="001212E4">
                  <w:pPr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>Ad-hoc</w:t>
                  </w:r>
                </w:p>
              </w:tc>
              <w:tc>
                <w:tcPr>
                  <w:tcW w:w="2040" w:type="dxa"/>
                </w:tcPr>
                <w:p w:rsidR="00385446" w:rsidRPr="00FB4E7B" w:rsidRDefault="00385446" w:rsidP="001212E4">
                  <w:pPr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>Rs. 8,000/-</w:t>
                  </w:r>
                </w:p>
              </w:tc>
              <w:tc>
                <w:tcPr>
                  <w:tcW w:w="990" w:type="dxa"/>
                </w:tcPr>
                <w:p w:rsidR="00385446" w:rsidRPr="00FB4E7B" w:rsidRDefault="00385446" w:rsidP="001212E4">
                  <w:pPr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>21-11- 2000</w:t>
                  </w:r>
                </w:p>
              </w:tc>
              <w:tc>
                <w:tcPr>
                  <w:tcW w:w="737" w:type="dxa"/>
                </w:tcPr>
                <w:p w:rsidR="00385446" w:rsidRPr="00FB4E7B" w:rsidRDefault="00385446" w:rsidP="001212E4">
                  <w:pPr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>2-12- 2001</w:t>
                  </w:r>
                </w:p>
              </w:tc>
              <w:tc>
                <w:tcPr>
                  <w:tcW w:w="1318" w:type="dxa"/>
                </w:tcPr>
                <w:p w:rsidR="00385446" w:rsidRPr="00FB4E7B" w:rsidRDefault="00385446" w:rsidP="001212E4">
                  <w:pPr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>1 year</w:t>
                  </w:r>
                </w:p>
              </w:tc>
            </w:tr>
            <w:tr w:rsidR="00385446" w:rsidRPr="00FB4E7B" w:rsidTr="001212E4">
              <w:trPr>
                <w:jc w:val="center"/>
              </w:trPr>
              <w:tc>
                <w:tcPr>
                  <w:tcW w:w="1821" w:type="dxa"/>
                </w:tcPr>
                <w:p w:rsidR="00385446" w:rsidRPr="00FB4E7B" w:rsidRDefault="00385446" w:rsidP="001212E4">
                  <w:pPr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 xml:space="preserve">VMR Polytechnic, </w:t>
                  </w:r>
                  <w:proofErr w:type="spellStart"/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>Hanamkonda</w:t>
                  </w:r>
                  <w:proofErr w:type="spellEnd"/>
                </w:p>
              </w:tc>
              <w:tc>
                <w:tcPr>
                  <w:tcW w:w="1299" w:type="dxa"/>
                </w:tcPr>
                <w:p w:rsidR="00385446" w:rsidRPr="00FB4E7B" w:rsidRDefault="00385446" w:rsidP="001212E4">
                  <w:pPr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>Lecturer</w:t>
                  </w:r>
                </w:p>
              </w:tc>
              <w:tc>
                <w:tcPr>
                  <w:tcW w:w="1111" w:type="dxa"/>
                </w:tcPr>
                <w:p w:rsidR="00385446" w:rsidRPr="00FB4E7B" w:rsidRDefault="00385446" w:rsidP="001212E4">
                  <w:pPr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>Nov., 2000</w:t>
                  </w:r>
                </w:p>
              </w:tc>
              <w:tc>
                <w:tcPr>
                  <w:tcW w:w="2040" w:type="dxa"/>
                </w:tcPr>
                <w:p w:rsidR="00385446" w:rsidRPr="00FB4E7B" w:rsidRDefault="00385446" w:rsidP="001212E4">
                  <w:pPr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>Rs.8000/-</w:t>
                  </w:r>
                </w:p>
              </w:tc>
              <w:tc>
                <w:tcPr>
                  <w:tcW w:w="990" w:type="dxa"/>
                </w:tcPr>
                <w:p w:rsidR="00385446" w:rsidRPr="00FB4E7B" w:rsidRDefault="00385446" w:rsidP="001212E4">
                  <w:pPr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>10-7-2000</w:t>
                  </w:r>
                </w:p>
              </w:tc>
              <w:tc>
                <w:tcPr>
                  <w:tcW w:w="737" w:type="dxa"/>
                </w:tcPr>
                <w:p w:rsidR="00385446" w:rsidRPr="00FB4E7B" w:rsidRDefault="00385446" w:rsidP="001212E4">
                  <w:pPr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>20-11-2000</w:t>
                  </w:r>
                </w:p>
              </w:tc>
              <w:tc>
                <w:tcPr>
                  <w:tcW w:w="1318" w:type="dxa"/>
                </w:tcPr>
                <w:p w:rsidR="00385446" w:rsidRPr="00FB4E7B" w:rsidRDefault="00385446" w:rsidP="001212E4">
                  <w:pPr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FB4E7B">
                    <w:rPr>
                      <w:rFonts w:ascii="Book Antiqua" w:hAnsi="Book Antiqua"/>
                      <w:sz w:val="24"/>
                      <w:szCs w:val="24"/>
                    </w:rPr>
                    <w:t>4 months</w:t>
                  </w:r>
                </w:p>
              </w:tc>
            </w:tr>
          </w:tbl>
          <w:p w:rsidR="00AA1C4B" w:rsidRDefault="00AA1C4B" w:rsidP="003854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A7E8A" w:rsidRDefault="00EA7E8A">
      <w:r>
        <w:lastRenderedPageBreak/>
        <w:br w:type="page"/>
      </w:r>
    </w:p>
    <w:tbl>
      <w:tblPr>
        <w:tblStyle w:val="a"/>
        <w:tblW w:w="106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098"/>
        <w:gridCol w:w="992"/>
        <w:gridCol w:w="4465"/>
        <w:gridCol w:w="1065"/>
      </w:tblGrid>
      <w:tr w:rsidR="00EA7E8A" w:rsidTr="00C63E18">
        <w:trPr>
          <w:trHeight w:val="598"/>
          <w:jc w:val="center"/>
        </w:trPr>
        <w:tc>
          <w:tcPr>
            <w:tcW w:w="10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7E8A" w:rsidRPr="006839DD" w:rsidRDefault="00881559" w:rsidP="00FB2D36">
            <w:pPr>
              <w:pStyle w:val="normal0"/>
              <w:spacing w:line="276" w:lineRule="auto"/>
              <w:ind w:left="34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6839D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RESEARCH, INNOVATIONS AND EXTENSION</w:t>
            </w:r>
          </w:p>
        </w:tc>
      </w:tr>
      <w:tr w:rsidR="00AA1C4B" w:rsidTr="00C63E18">
        <w:trPr>
          <w:trHeight w:val="340"/>
          <w:jc w:val="center"/>
        </w:trPr>
        <w:tc>
          <w:tcPr>
            <w:tcW w:w="4098" w:type="dxa"/>
            <w:tcBorders>
              <w:top w:val="single" w:sz="4" w:space="0" w:color="auto"/>
            </w:tcBorders>
            <w:vAlign w:val="center"/>
          </w:tcPr>
          <w:p w:rsidR="00AA1C4B" w:rsidRPr="00EA7E8A" w:rsidRDefault="004B656B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Question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A1C4B" w:rsidRPr="004B656B" w:rsidRDefault="004B656B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  <w:r w:rsidR="006839DD">
              <w:rPr>
                <w:rFonts w:ascii="Times New Roman" w:eastAsia="Times New Roman" w:hAnsi="Times New Roman" w:cs="Times New Roman"/>
                <w:b/>
                <w:color w:val="000000"/>
              </w:rPr>
              <w:t>s</w:t>
            </w: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4465" w:type="dxa"/>
            <w:tcBorders>
              <w:top w:val="single" w:sz="4" w:space="0" w:color="auto"/>
            </w:tcBorders>
            <w:vAlign w:val="center"/>
          </w:tcPr>
          <w:p w:rsidR="00AA1C4B" w:rsidRPr="00EA7E8A" w:rsidRDefault="004B656B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Question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vAlign w:val="center"/>
          </w:tcPr>
          <w:p w:rsidR="00AA1C4B" w:rsidRDefault="004B656B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  <w:r w:rsidR="006839DD">
              <w:rPr>
                <w:rFonts w:ascii="Times New Roman" w:eastAsia="Times New Roman" w:hAnsi="Times New Roman" w:cs="Times New Roman"/>
                <w:b/>
                <w:color w:val="000000"/>
              </w:rPr>
              <w:t>s</w:t>
            </w: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</w:tr>
      <w:tr w:rsidR="004B656B" w:rsidTr="00C63E18">
        <w:trPr>
          <w:trHeight w:val="340"/>
          <w:jc w:val="center"/>
        </w:trPr>
        <w:tc>
          <w:tcPr>
            <w:tcW w:w="4098" w:type="dxa"/>
            <w:vAlign w:val="center"/>
          </w:tcPr>
          <w:p w:rsidR="004B656B" w:rsidRPr="00EA7E8A" w:rsidRDefault="004B656B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No. of Research Project Completed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and On Going</w:t>
            </w:r>
          </w:p>
        </w:tc>
        <w:tc>
          <w:tcPr>
            <w:tcW w:w="992" w:type="dxa"/>
            <w:vAlign w:val="center"/>
          </w:tcPr>
          <w:p w:rsidR="004B656B" w:rsidRPr="00EA7E8A" w:rsidRDefault="00385446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65" w:type="dxa"/>
            <w:vAlign w:val="center"/>
          </w:tcPr>
          <w:p w:rsidR="004B656B" w:rsidRPr="00EA7E8A" w:rsidRDefault="004B656B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881559">
              <w:rPr>
                <w:rFonts w:ascii="Times New Roman" w:eastAsia="Times New Roman" w:hAnsi="Times New Roman" w:cs="Times New Roman"/>
                <w:color w:val="000000"/>
              </w:rPr>
              <w:t xml:space="preserve">Citation index in Scopus/ Web of Science or </w:t>
            </w:r>
            <w:proofErr w:type="spellStart"/>
            <w:r w:rsidRPr="00881559">
              <w:rPr>
                <w:rFonts w:ascii="Times New Roman" w:eastAsia="Times New Roman" w:hAnsi="Times New Roman" w:cs="Times New Roman"/>
                <w:color w:val="000000"/>
              </w:rPr>
              <w:t>PubMed</w:t>
            </w:r>
            <w:proofErr w:type="spellEnd"/>
            <w:r w:rsidRPr="00881559">
              <w:rPr>
                <w:rFonts w:ascii="Times New Roman" w:eastAsia="Times New Roman" w:hAnsi="Times New Roman" w:cs="Times New Roman"/>
                <w:color w:val="000000"/>
              </w:rPr>
              <w:t>/ Indian Citation Index</w:t>
            </w:r>
          </w:p>
        </w:tc>
        <w:tc>
          <w:tcPr>
            <w:tcW w:w="1065" w:type="dxa"/>
            <w:vAlign w:val="center"/>
          </w:tcPr>
          <w:p w:rsidR="004B656B" w:rsidRDefault="004B656B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1C4B" w:rsidTr="00C63E18">
        <w:trPr>
          <w:trHeight w:val="320"/>
          <w:jc w:val="center"/>
        </w:trPr>
        <w:tc>
          <w:tcPr>
            <w:tcW w:w="4098" w:type="dxa"/>
            <w:vAlign w:val="center"/>
          </w:tcPr>
          <w:p w:rsidR="00AA1C4B" w:rsidRPr="00EA7E8A" w:rsidRDefault="0078761E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No. of </w:t>
            </w:r>
            <w:r w:rsidRPr="009A7A26">
              <w:rPr>
                <w:rFonts w:ascii="Times New Roman" w:hAnsi="Times New Roman" w:cs="Times New Roman"/>
                <w:szCs w:val="18"/>
              </w:rPr>
              <w:t>Consultancy</w:t>
            </w:r>
            <w:r>
              <w:rPr>
                <w:rFonts w:ascii="Times New Roman" w:hAnsi="Times New Roman" w:cs="Times New Roman"/>
                <w:szCs w:val="18"/>
              </w:rPr>
              <w:t xml:space="preserve"> and Industries Sponsored Projects</w:t>
            </w:r>
            <w:r w:rsidRPr="009A7A26">
              <w:rPr>
                <w:rFonts w:ascii="Times New Roman" w:hAnsi="Times New Roman" w:cs="Times New Roman"/>
                <w:szCs w:val="18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AA1C4B" w:rsidRPr="00EA7E8A" w:rsidRDefault="00385446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65" w:type="dxa"/>
            <w:vAlign w:val="center"/>
          </w:tcPr>
          <w:p w:rsidR="00AA1C4B" w:rsidRDefault="008119BB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No. of Books Published</w:t>
            </w:r>
            <w:r w:rsidR="00881559">
              <w:rPr>
                <w:rFonts w:ascii="Times New Roman" w:eastAsia="Times New Roman" w:hAnsi="Times New Roman" w:cs="Times New Roman"/>
                <w:color w:val="000000"/>
              </w:rPr>
              <w:t xml:space="preserve"> with ISBN</w:t>
            </w:r>
          </w:p>
          <w:p w:rsidR="00881559" w:rsidRPr="00EA7E8A" w:rsidRDefault="00881559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(Text, Reference,  Chapters and Conference  P</w:t>
            </w:r>
            <w:r w:rsidRPr="00881559">
              <w:rPr>
                <w:rFonts w:ascii="Times New Roman" w:eastAsia="Times New Roman" w:hAnsi="Times New Roman" w:cs="Times New Roman"/>
                <w:color w:val="000000"/>
              </w:rPr>
              <w:t>roceedings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65" w:type="dxa"/>
            <w:vAlign w:val="center"/>
          </w:tcPr>
          <w:p w:rsidR="00AA1C4B" w:rsidRDefault="00385446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(1 in press)</w:t>
            </w:r>
          </w:p>
        </w:tc>
      </w:tr>
      <w:tr w:rsidR="00AA1C4B" w:rsidTr="00C63E18">
        <w:trPr>
          <w:trHeight w:val="320"/>
          <w:jc w:val="center"/>
        </w:trPr>
        <w:tc>
          <w:tcPr>
            <w:tcW w:w="4098" w:type="dxa"/>
            <w:vAlign w:val="center"/>
          </w:tcPr>
          <w:p w:rsidR="00AA1C4B" w:rsidRPr="00EA7E8A" w:rsidRDefault="0078761E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Total cost of the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all</w:t>
            </w:r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 Project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 in USD/INR</w:t>
            </w:r>
          </w:p>
        </w:tc>
        <w:tc>
          <w:tcPr>
            <w:tcW w:w="992" w:type="dxa"/>
            <w:vAlign w:val="center"/>
          </w:tcPr>
          <w:p w:rsidR="00AA1C4B" w:rsidRPr="00EA7E8A" w:rsidRDefault="00385446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Rs. 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lacs</w:t>
            </w:r>
            <w:proofErr w:type="spellEnd"/>
          </w:p>
        </w:tc>
        <w:tc>
          <w:tcPr>
            <w:tcW w:w="4465" w:type="dxa"/>
            <w:vAlign w:val="center"/>
          </w:tcPr>
          <w:p w:rsidR="00AA1C4B" w:rsidRPr="00EA7E8A" w:rsidRDefault="008119BB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No. of Patent</w:t>
            </w:r>
            <w:r w:rsidR="00EA7E8A"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 Published</w:t>
            </w:r>
            <w:r w:rsidR="0078761E">
              <w:rPr>
                <w:rFonts w:ascii="Times New Roman" w:eastAsia="Times New Roman" w:hAnsi="Times New Roman" w:cs="Times New Roman"/>
                <w:color w:val="000000"/>
              </w:rPr>
              <w:t xml:space="preserve"> and Under Process</w:t>
            </w:r>
          </w:p>
        </w:tc>
        <w:tc>
          <w:tcPr>
            <w:tcW w:w="1065" w:type="dxa"/>
            <w:vAlign w:val="center"/>
          </w:tcPr>
          <w:p w:rsidR="00AA1C4B" w:rsidRDefault="00385446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78761E" w:rsidTr="00C63E18">
        <w:trPr>
          <w:trHeight w:val="340"/>
          <w:jc w:val="center"/>
        </w:trPr>
        <w:tc>
          <w:tcPr>
            <w:tcW w:w="4098" w:type="dxa"/>
            <w:vAlign w:val="center"/>
          </w:tcPr>
          <w:p w:rsidR="0078761E" w:rsidRPr="00EA7E8A" w:rsidRDefault="0078761E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No. of Journals Published in SCI</w:t>
            </w:r>
            <w:r w:rsidR="00881559">
              <w:rPr>
                <w:rFonts w:ascii="Times New Roman" w:eastAsia="Times New Roman" w:hAnsi="Times New Roman" w:cs="Times New Roman"/>
                <w:color w:val="000000"/>
              </w:rPr>
              <w:t xml:space="preserve"> and SCIE</w:t>
            </w:r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 index</w:t>
            </w:r>
          </w:p>
        </w:tc>
        <w:tc>
          <w:tcPr>
            <w:tcW w:w="992" w:type="dxa"/>
            <w:vAlign w:val="center"/>
          </w:tcPr>
          <w:p w:rsidR="0078761E" w:rsidRPr="00EA7E8A" w:rsidRDefault="00385446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65" w:type="dxa"/>
            <w:vAlign w:val="center"/>
          </w:tcPr>
          <w:p w:rsidR="0078761E" w:rsidRPr="0078761E" w:rsidRDefault="0078761E" w:rsidP="00C63E18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No. of </w:t>
            </w:r>
            <w:r w:rsidRPr="009A7A26">
              <w:rPr>
                <w:rFonts w:ascii="Times New Roman" w:hAnsi="Times New Roman" w:cs="Times New Roman"/>
                <w:szCs w:val="18"/>
              </w:rPr>
              <w:t>Editorial Appointments in Journals</w:t>
            </w:r>
            <w:r>
              <w:rPr>
                <w:rFonts w:ascii="Times New Roman" w:hAnsi="Times New Roman" w:cs="Times New Roman"/>
                <w:szCs w:val="18"/>
              </w:rPr>
              <w:t>/</w:t>
            </w:r>
            <w:r w:rsidR="00AC1350">
              <w:rPr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Cs w:val="18"/>
              </w:rPr>
              <w:t>Conferences  (Editor, Reviewer and Member)</w:t>
            </w:r>
          </w:p>
        </w:tc>
        <w:tc>
          <w:tcPr>
            <w:tcW w:w="1065" w:type="dxa"/>
            <w:vAlign w:val="center"/>
          </w:tcPr>
          <w:p w:rsidR="0078761E" w:rsidRDefault="00385446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78761E" w:rsidTr="00C63E18">
        <w:trPr>
          <w:trHeight w:val="340"/>
          <w:jc w:val="center"/>
        </w:trPr>
        <w:tc>
          <w:tcPr>
            <w:tcW w:w="4098" w:type="dxa"/>
            <w:vAlign w:val="center"/>
          </w:tcPr>
          <w:p w:rsidR="0078761E" w:rsidRPr="00EA7E8A" w:rsidRDefault="0078761E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No. of Journals Published in </w:t>
            </w:r>
            <w:r w:rsidR="00881559">
              <w:rPr>
                <w:rFonts w:ascii="Times New Roman" w:eastAsia="Times New Roman" w:hAnsi="Times New Roman" w:cs="Times New Roman"/>
                <w:color w:val="000000"/>
              </w:rPr>
              <w:t>Scopus,</w:t>
            </w:r>
            <w:r w:rsidR="00881559" w:rsidRPr="00881559">
              <w:rPr>
                <w:rFonts w:ascii="Times New Roman" w:eastAsia="Times New Roman" w:hAnsi="Times New Roman" w:cs="Times New Roman"/>
                <w:color w:val="000000"/>
              </w:rPr>
              <w:t xml:space="preserve"> Web of Science</w:t>
            </w:r>
            <w:r w:rsidR="00881559">
              <w:rPr>
                <w:rFonts w:ascii="Times New Roman" w:eastAsia="Times New Roman" w:hAnsi="Times New Roman" w:cs="Times New Roman"/>
                <w:color w:val="000000"/>
              </w:rPr>
              <w:t xml:space="preserve"> and</w:t>
            </w:r>
            <w:r w:rsidR="00881559" w:rsidRPr="008815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881559" w:rsidRPr="00881559">
              <w:rPr>
                <w:rFonts w:ascii="Times New Roman" w:eastAsia="Times New Roman" w:hAnsi="Times New Roman" w:cs="Times New Roman"/>
                <w:color w:val="000000"/>
              </w:rPr>
              <w:t>PubMed</w:t>
            </w:r>
            <w:proofErr w:type="spellEnd"/>
            <w:r w:rsidR="008815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 index</w:t>
            </w:r>
          </w:p>
        </w:tc>
        <w:tc>
          <w:tcPr>
            <w:tcW w:w="992" w:type="dxa"/>
            <w:vAlign w:val="center"/>
          </w:tcPr>
          <w:p w:rsidR="0078761E" w:rsidRPr="00EA7E8A" w:rsidRDefault="00447998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65" w:type="dxa"/>
            <w:vAlign w:val="center"/>
          </w:tcPr>
          <w:p w:rsidR="0078761E" w:rsidRPr="00EA7E8A" w:rsidRDefault="0078761E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No of </w:t>
            </w:r>
            <w:r w:rsidRPr="009A7A26">
              <w:rPr>
                <w:rFonts w:ascii="Times New Roman" w:hAnsi="Times New Roman" w:cs="Times New Roman"/>
                <w:szCs w:val="18"/>
              </w:rPr>
              <w:t>Countries Visited</w:t>
            </w:r>
            <w:r w:rsidR="00AC1350">
              <w:rPr>
                <w:rFonts w:ascii="Times New Roman" w:hAnsi="Times New Roman" w:cs="Times New Roman"/>
                <w:szCs w:val="18"/>
              </w:rPr>
              <w:t xml:space="preserve"> for research activities</w:t>
            </w:r>
          </w:p>
        </w:tc>
        <w:tc>
          <w:tcPr>
            <w:tcW w:w="1065" w:type="dxa"/>
            <w:vAlign w:val="center"/>
          </w:tcPr>
          <w:p w:rsidR="0078761E" w:rsidRDefault="00447998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78761E" w:rsidTr="00C63E18">
        <w:trPr>
          <w:trHeight w:val="340"/>
          <w:jc w:val="center"/>
        </w:trPr>
        <w:tc>
          <w:tcPr>
            <w:tcW w:w="4098" w:type="dxa"/>
            <w:vAlign w:val="center"/>
          </w:tcPr>
          <w:p w:rsidR="0078761E" w:rsidRPr="00EA7E8A" w:rsidRDefault="0078761E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No. of Journals Published in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Other</w:t>
            </w:r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 index</w:t>
            </w:r>
          </w:p>
        </w:tc>
        <w:tc>
          <w:tcPr>
            <w:tcW w:w="992" w:type="dxa"/>
            <w:vAlign w:val="center"/>
          </w:tcPr>
          <w:p w:rsidR="0078761E" w:rsidRPr="00EA7E8A" w:rsidRDefault="00447998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65" w:type="dxa"/>
            <w:vAlign w:val="center"/>
          </w:tcPr>
          <w:p w:rsidR="0078761E" w:rsidRPr="00EA7E8A" w:rsidRDefault="0078761E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No. of  Research scholar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A7A26">
              <w:rPr>
                <w:rFonts w:ascii="Times New Roman" w:hAnsi="Times New Roman" w:cs="Times New Roman"/>
                <w:szCs w:val="18"/>
              </w:rPr>
              <w:t>Graduated</w:t>
            </w:r>
          </w:p>
        </w:tc>
        <w:tc>
          <w:tcPr>
            <w:tcW w:w="1065" w:type="dxa"/>
            <w:vAlign w:val="center"/>
          </w:tcPr>
          <w:p w:rsidR="0078761E" w:rsidRDefault="00447998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8761E" w:rsidTr="00C63E18">
        <w:trPr>
          <w:trHeight w:val="340"/>
          <w:jc w:val="center"/>
        </w:trPr>
        <w:tc>
          <w:tcPr>
            <w:tcW w:w="4098" w:type="dxa"/>
            <w:vAlign w:val="center"/>
          </w:tcPr>
          <w:p w:rsidR="0078761E" w:rsidRPr="00EA7E8A" w:rsidRDefault="00881559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No. of Conference  </w:t>
            </w:r>
            <w:r w:rsidR="0078761E" w:rsidRPr="00EA7E8A">
              <w:rPr>
                <w:rFonts w:ascii="Times New Roman" w:eastAsia="Times New Roman" w:hAnsi="Times New Roman" w:cs="Times New Roman"/>
                <w:color w:val="000000"/>
              </w:rPr>
              <w:t>Presentation</w:t>
            </w:r>
          </w:p>
        </w:tc>
        <w:tc>
          <w:tcPr>
            <w:tcW w:w="992" w:type="dxa"/>
            <w:vAlign w:val="center"/>
          </w:tcPr>
          <w:p w:rsidR="0078761E" w:rsidRPr="00EA7E8A" w:rsidRDefault="00447998" w:rsidP="004479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4465" w:type="dxa"/>
            <w:vAlign w:val="center"/>
          </w:tcPr>
          <w:p w:rsidR="0078761E" w:rsidRPr="00EA7E8A" w:rsidRDefault="0078761E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No. of  Research scholar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Cs w:val="18"/>
              </w:rPr>
              <w:t xml:space="preserve"> On Going</w:t>
            </w:r>
          </w:p>
        </w:tc>
        <w:tc>
          <w:tcPr>
            <w:tcW w:w="1065" w:type="dxa"/>
            <w:vAlign w:val="center"/>
          </w:tcPr>
          <w:p w:rsidR="0078761E" w:rsidRDefault="00447998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8761E" w:rsidTr="00C63E18">
        <w:trPr>
          <w:trHeight w:val="340"/>
          <w:jc w:val="center"/>
        </w:trPr>
        <w:tc>
          <w:tcPr>
            <w:tcW w:w="4098" w:type="dxa"/>
            <w:vAlign w:val="center"/>
          </w:tcPr>
          <w:p w:rsidR="0078761E" w:rsidRPr="00EA7E8A" w:rsidRDefault="0078761E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Cumulative impact factor of the last </w:t>
            </w:r>
            <w:r w:rsidR="00AC135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 years</w:t>
            </w:r>
          </w:p>
        </w:tc>
        <w:tc>
          <w:tcPr>
            <w:tcW w:w="992" w:type="dxa"/>
            <w:vAlign w:val="center"/>
          </w:tcPr>
          <w:p w:rsidR="0078761E" w:rsidRPr="00EA7E8A" w:rsidRDefault="0078761E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78761E" w:rsidRPr="00EA7E8A" w:rsidRDefault="0078761E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No. Invited Speaker/ Resource person</w:t>
            </w:r>
          </w:p>
        </w:tc>
        <w:tc>
          <w:tcPr>
            <w:tcW w:w="1065" w:type="dxa"/>
            <w:vAlign w:val="center"/>
          </w:tcPr>
          <w:p w:rsidR="0078761E" w:rsidRDefault="00447998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8761E" w:rsidTr="00C63E18">
        <w:trPr>
          <w:trHeight w:val="340"/>
          <w:jc w:val="center"/>
        </w:trPr>
        <w:tc>
          <w:tcPr>
            <w:tcW w:w="4098" w:type="dxa"/>
            <w:vAlign w:val="center"/>
          </w:tcPr>
          <w:p w:rsidR="0078761E" w:rsidRPr="00EA7E8A" w:rsidRDefault="006839DD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81559">
              <w:rPr>
                <w:rFonts w:ascii="Times New Roman" w:eastAsia="Times New Roman" w:hAnsi="Times New Roman" w:cs="Times New Roman"/>
                <w:color w:val="000000"/>
              </w:rPr>
              <w:t>H-index</w:t>
            </w:r>
            <w:r w:rsidR="00881559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="00881559" w:rsidRPr="00881559">
              <w:rPr>
                <w:rFonts w:ascii="Times New Roman" w:eastAsia="Times New Roman" w:hAnsi="Times New Roman" w:cs="Times New Roman"/>
                <w:color w:val="000000"/>
              </w:rPr>
              <w:t>Bibliometrics</w:t>
            </w:r>
            <w:proofErr w:type="spellEnd"/>
            <w:r w:rsidR="00881559" w:rsidRPr="00881559">
              <w:rPr>
                <w:rFonts w:ascii="Times New Roman" w:eastAsia="Times New Roman" w:hAnsi="Times New Roman" w:cs="Times New Roman"/>
                <w:color w:val="000000"/>
              </w:rPr>
              <w:t xml:space="preserve"> of the publications based on Scopus/ Web </w:t>
            </w:r>
            <w:r w:rsidRPr="00881559">
              <w:rPr>
                <w:rFonts w:ascii="Times New Roman" w:eastAsia="Times New Roman" w:hAnsi="Times New Roman" w:cs="Times New Roman"/>
                <w:color w:val="000000"/>
              </w:rPr>
              <w:t>of Science</w:t>
            </w:r>
            <w:r w:rsidR="0088155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:rsidR="0078761E" w:rsidRPr="00EA7E8A" w:rsidRDefault="0078761E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78761E" w:rsidRPr="00EA7E8A" w:rsidRDefault="0078761E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No. of Research Conference/workshop Organized</w:t>
            </w:r>
          </w:p>
        </w:tc>
        <w:tc>
          <w:tcPr>
            <w:tcW w:w="1065" w:type="dxa"/>
            <w:vAlign w:val="center"/>
          </w:tcPr>
          <w:p w:rsidR="0078761E" w:rsidRDefault="00447998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D1F60" w:rsidTr="00C63E18">
        <w:trPr>
          <w:trHeight w:val="340"/>
          <w:jc w:val="center"/>
        </w:trPr>
        <w:tc>
          <w:tcPr>
            <w:tcW w:w="4098" w:type="dxa"/>
            <w:vAlign w:val="center"/>
          </w:tcPr>
          <w:p w:rsidR="008D1F60" w:rsidRPr="00881559" w:rsidRDefault="008D1F60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1F60">
              <w:rPr>
                <w:rFonts w:ascii="Times New Roman" w:eastAsia="Times New Roman" w:hAnsi="Times New Roman" w:cs="Times New Roman"/>
                <w:color w:val="000000"/>
              </w:rPr>
              <w:t>Total number of Collaborative activities for  research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 (Joint publication/Project)</w:t>
            </w:r>
          </w:p>
        </w:tc>
        <w:tc>
          <w:tcPr>
            <w:tcW w:w="992" w:type="dxa"/>
            <w:vAlign w:val="center"/>
          </w:tcPr>
          <w:p w:rsidR="008D1F60" w:rsidRPr="00EA7E8A" w:rsidRDefault="00447998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65" w:type="dxa"/>
            <w:vAlign w:val="center"/>
          </w:tcPr>
          <w:p w:rsidR="008D1F60" w:rsidRPr="00EA7E8A" w:rsidRDefault="008D1F60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8D1F60">
              <w:rPr>
                <w:rFonts w:ascii="Times New Roman" w:eastAsia="Times New Roman" w:hAnsi="Times New Roman" w:cs="Times New Roman"/>
                <w:color w:val="000000"/>
              </w:rPr>
              <w:t>Total number of awards and recognition received</w:t>
            </w:r>
          </w:p>
        </w:tc>
        <w:tc>
          <w:tcPr>
            <w:tcW w:w="1065" w:type="dxa"/>
            <w:vAlign w:val="center"/>
          </w:tcPr>
          <w:p w:rsidR="008D1F60" w:rsidRDefault="00447998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D1F60" w:rsidTr="00C63E18">
        <w:trPr>
          <w:trHeight w:val="340"/>
          <w:jc w:val="center"/>
        </w:trPr>
        <w:tc>
          <w:tcPr>
            <w:tcW w:w="4098" w:type="dxa"/>
            <w:vAlign w:val="center"/>
          </w:tcPr>
          <w:p w:rsidR="008D1F60" w:rsidRPr="008D1F60" w:rsidRDefault="008D1F60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1F60">
              <w:rPr>
                <w:rFonts w:ascii="Times New Roman" w:eastAsia="Times New Roman" w:hAnsi="Times New Roman" w:cs="Times New Roman"/>
                <w:color w:val="000000"/>
              </w:rPr>
              <w:t xml:space="preserve">Number of functional </w:t>
            </w:r>
            <w:proofErr w:type="spellStart"/>
            <w:r w:rsidRPr="008D1F60">
              <w:rPr>
                <w:rFonts w:ascii="Times New Roman" w:eastAsia="Times New Roman" w:hAnsi="Times New Roman" w:cs="Times New Roman"/>
                <w:color w:val="000000"/>
              </w:rPr>
              <w:t>MoUs</w:t>
            </w:r>
            <w:proofErr w:type="spellEnd"/>
            <w:r w:rsidRPr="008D1F60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other universities/ industries/ </w:t>
            </w:r>
            <w:r w:rsidRPr="008D1F60">
              <w:rPr>
                <w:rFonts w:ascii="Times New Roman" w:eastAsia="Times New Roman" w:hAnsi="Times New Roman" w:cs="Times New Roman"/>
                <w:color w:val="000000"/>
              </w:rPr>
              <w:t>corporate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:rsidR="008D1F60" w:rsidRPr="00EA7E8A" w:rsidRDefault="00447998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65" w:type="dxa"/>
            <w:vAlign w:val="center"/>
          </w:tcPr>
          <w:p w:rsidR="008D1F60" w:rsidRPr="008D1F60" w:rsidRDefault="008D1F60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No. of </w:t>
            </w: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Member of  Professional Bodies:</w:t>
            </w:r>
          </w:p>
        </w:tc>
        <w:tc>
          <w:tcPr>
            <w:tcW w:w="1065" w:type="dxa"/>
            <w:vAlign w:val="center"/>
          </w:tcPr>
          <w:p w:rsidR="008D1F60" w:rsidRDefault="00447998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839DD" w:rsidTr="00C63E18">
        <w:trPr>
          <w:trHeight w:val="340"/>
          <w:jc w:val="center"/>
        </w:trPr>
        <w:tc>
          <w:tcPr>
            <w:tcW w:w="4098" w:type="dxa"/>
            <w:vAlign w:val="center"/>
          </w:tcPr>
          <w:p w:rsidR="006839DD" w:rsidRPr="006839DD" w:rsidRDefault="006839DD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-5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39DD">
              <w:rPr>
                <w:rFonts w:ascii="Times New Roman" w:eastAsia="Times New Roman" w:hAnsi="Times New Roman" w:cs="Times New Roman"/>
                <w:b/>
                <w:color w:val="000000"/>
              </w:rPr>
              <w:t>Areas of Research</w:t>
            </w:r>
          </w:p>
        </w:tc>
        <w:tc>
          <w:tcPr>
            <w:tcW w:w="6522" w:type="dxa"/>
            <w:gridSpan w:val="3"/>
            <w:vAlign w:val="center"/>
          </w:tcPr>
          <w:p w:rsidR="006839DD" w:rsidRDefault="00447998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Wireless Communication, Smart grid</w:t>
            </w:r>
          </w:p>
        </w:tc>
      </w:tr>
      <w:tr w:rsidR="004B656B" w:rsidTr="00C63E18">
        <w:trPr>
          <w:trHeight w:val="260"/>
          <w:jc w:val="center"/>
        </w:trPr>
        <w:tc>
          <w:tcPr>
            <w:tcW w:w="10620" w:type="dxa"/>
            <w:gridSpan w:val="4"/>
            <w:vAlign w:val="center"/>
          </w:tcPr>
          <w:p w:rsidR="004B656B" w:rsidRDefault="004B656B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-4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About your</w:t>
            </w:r>
            <w:r w:rsidR="00AC13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B20DC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contribution towards the </w:t>
            </w:r>
            <w:r w:rsidR="00AC1350">
              <w:rPr>
                <w:rFonts w:ascii="Times New Roman" w:eastAsia="Times New Roman" w:hAnsi="Times New Roman" w:cs="Times New Roman"/>
                <w:b/>
                <w:color w:val="000000"/>
              </w:rPr>
              <w:t>R</w:t>
            </w: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esearch</w:t>
            </w:r>
            <w:r w:rsidR="00BD7E1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&amp; D</w:t>
            </w:r>
            <w:r w:rsidR="00BD7E14"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evelopment</w:t>
            </w:r>
            <w:r w:rsidR="00BD7E14">
              <w:rPr>
                <w:rFonts w:ascii="Times New Roman" w:eastAsia="Times New Roman" w:hAnsi="Times New Roman" w:cs="Times New Roman"/>
                <w:b/>
                <w:color w:val="000000"/>
              </w:rPr>
              <w:t>, Innovations,</w:t>
            </w: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BD7E1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and Extension </w:t>
            </w:r>
            <w:r w:rsidR="00AC1350"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ctivities (200 words)</w:t>
            </w:r>
          </w:p>
          <w:p w:rsidR="00447998" w:rsidRDefault="00447998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-4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B4348" w:rsidRPr="000C1DD3" w:rsidRDefault="00FB4348" w:rsidP="00FB4348">
            <w:pPr>
              <w:pStyle w:val="ListParagraph"/>
              <w:widowControl w:val="0"/>
              <w:numPr>
                <w:ilvl w:val="0"/>
                <w:numId w:val="7"/>
              </w:numPr>
              <w:spacing w:before="108"/>
              <w:ind w:right="181"/>
              <w:contextualSpacing w:val="0"/>
              <w:jc w:val="both"/>
              <w:rPr>
                <w:rFonts w:ascii="Book Antiqua" w:hAnsi="Book Antiqua"/>
              </w:rPr>
            </w:pPr>
            <w:r w:rsidRPr="000C1DD3">
              <w:rPr>
                <w:rFonts w:ascii="Book Antiqua" w:hAnsi="Book Antiqua"/>
              </w:rPr>
              <w:t>Memorandum of Understanding (</w:t>
            </w:r>
            <w:proofErr w:type="spellStart"/>
            <w:r w:rsidRPr="000C1DD3">
              <w:rPr>
                <w:rFonts w:ascii="Book Antiqua" w:hAnsi="Book Antiqua"/>
              </w:rPr>
              <w:t>MoU</w:t>
            </w:r>
            <w:proofErr w:type="spellEnd"/>
            <w:r w:rsidRPr="000C1DD3">
              <w:rPr>
                <w:rFonts w:ascii="Book Antiqua" w:hAnsi="Book Antiqua"/>
              </w:rPr>
              <w:t xml:space="preserve">) with “Transfinite Innovative Solutions </w:t>
            </w:r>
            <w:proofErr w:type="spellStart"/>
            <w:r w:rsidRPr="000C1DD3">
              <w:rPr>
                <w:rFonts w:ascii="Book Antiqua" w:hAnsi="Book Antiqua"/>
              </w:rPr>
              <w:t>Pvt</w:t>
            </w:r>
            <w:proofErr w:type="spellEnd"/>
            <w:r w:rsidRPr="000C1DD3">
              <w:rPr>
                <w:rFonts w:ascii="Book Antiqua" w:hAnsi="Book Antiqua"/>
              </w:rPr>
              <w:t xml:space="preserve"> Ltd. (A member of </w:t>
            </w:r>
            <w:r>
              <w:rPr>
                <w:rFonts w:ascii="Book Antiqua" w:hAnsi="Book Antiqua"/>
              </w:rPr>
              <w:t xml:space="preserve">the </w:t>
            </w:r>
            <w:r w:rsidRPr="000C1DD3">
              <w:rPr>
                <w:rFonts w:ascii="Book Antiqua" w:hAnsi="Book Antiqua"/>
              </w:rPr>
              <w:t xml:space="preserve">Apollo innovative group)” whose registered office at 302, India Printing House, </w:t>
            </w:r>
            <w:proofErr w:type="spellStart"/>
            <w:r w:rsidRPr="000C1DD3">
              <w:rPr>
                <w:rFonts w:ascii="Book Antiqua" w:hAnsi="Book Antiqua"/>
              </w:rPr>
              <w:t>Wadala</w:t>
            </w:r>
            <w:proofErr w:type="spellEnd"/>
            <w:r w:rsidRPr="000C1DD3">
              <w:rPr>
                <w:rFonts w:ascii="Book Antiqua" w:hAnsi="Book Antiqua"/>
              </w:rPr>
              <w:t xml:space="preserve"> west, Mumbai-400 031, India.</w:t>
            </w:r>
          </w:p>
          <w:p w:rsidR="00FB4348" w:rsidRPr="00C20B74" w:rsidRDefault="00FB4348" w:rsidP="00FB4348">
            <w:pPr>
              <w:pStyle w:val="ListParagraph"/>
              <w:widowControl w:val="0"/>
              <w:numPr>
                <w:ilvl w:val="0"/>
                <w:numId w:val="5"/>
              </w:numPr>
              <w:spacing w:before="108"/>
              <w:ind w:left="1298" w:right="181" w:hanging="284"/>
              <w:contextualSpacing w:val="0"/>
              <w:jc w:val="both"/>
              <w:rPr>
                <w:rFonts w:ascii="Book Antiqua" w:hAnsi="Book Antiqua"/>
              </w:rPr>
            </w:pPr>
            <w:r w:rsidRPr="00C20B74">
              <w:rPr>
                <w:rFonts w:ascii="Book Antiqua" w:hAnsi="Book Antiqua"/>
              </w:rPr>
              <w:t xml:space="preserve">Collaboration, innovations and product development, interaction for the further promotion and understanding of </w:t>
            </w:r>
            <w:proofErr w:type="spellStart"/>
            <w:r w:rsidRPr="00C20B74">
              <w:rPr>
                <w:rFonts w:ascii="Book Antiqua" w:hAnsi="Book Antiqua"/>
              </w:rPr>
              <w:t>IoT</w:t>
            </w:r>
            <w:proofErr w:type="spellEnd"/>
            <w:r w:rsidRPr="00C20B74">
              <w:rPr>
                <w:rFonts w:ascii="Book Antiqua" w:hAnsi="Book Antiqua"/>
              </w:rPr>
              <w:t>, and social innovation platform.</w:t>
            </w:r>
          </w:p>
          <w:p w:rsidR="00FB4348" w:rsidRPr="00C20B74" w:rsidRDefault="00FB4348" w:rsidP="00FB4348">
            <w:pPr>
              <w:pStyle w:val="ListParagraph"/>
              <w:widowControl w:val="0"/>
              <w:numPr>
                <w:ilvl w:val="0"/>
                <w:numId w:val="5"/>
              </w:numPr>
              <w:spacing w:before="108"/>
              <w:ind w:left="1298" w:right="181" w:hanging="284"/>
              <w:contextualSpacing w:val="0"/>
              <w:jc w:val="both"/>
              <w:rPr>
                <w:rFonts w:ascii="Book Antiqua" w:hAnsi="Book Antiqua"/>
              </w:rPr>
            </w:pPr>
            <w:r w:rsidRPr="00C20B74">
              <w:rPr>
                <w:rFonts w:ascii="Book Antiqua" w:hAnsi="Book Antiqua"/>
              </w:rPr>
              <w:t xml:space="preserve">Established “Transfinite </w:t>
            </w:r>
            <w:proofErr w:type="spellStart"/>
            <w:r w:rsidRPr="00C20B74">
              <w:rPr>
                <w:rFonts w:ascii="Book Antiqua" w:hAnsi="Book Antiqua"/>
              </w:rPr>
              <w:t>iLAB</w:t>
            </w:r>
            <w:proofErr w:type="spellEnd"/>
            <w:r w:rsidRPr="00C20B74">
              <w:rPr>
                <w:rFonts w:ascii="Book Antiqua" w:hAnsi="Book Antiqua"/>
              </w:rPr>
              <w:t xml:space="preserve"> Center of Excellence” in Department of ECE, KITSW at B I- Digital Communication Lab. It is industry collaborated laboratory. Transfinite Innovative Solutions </w:t>
            </w:r>
            <w:proofErr w:type="spellStart"/>
            <w:r w:rsidRPr="00C20B74">
              <w:rPr>
                <w:rFonts w:ascii="Book Antiqua" w:hAnsi="Book Antiqua"/>
              </w:rPr>
              <w:t>Pvt</w:t>
            </w:r>
            <w:proofErr w:type="spellEnd"/>
            <w:r w:rsidRPr="00C20B74">
              <w:rPr>
                <w:rFonts w:ascii="Book Antiqua" w:hAnsi="Book Antiqua"/>
              </w:rPr>
              <w:t xml:space="preserve"> Ltd donated a worth of 25 </w:t>
            </w:r>
            <w:proofErr w:type="spellStart"/>
            <w:r w:rsidRPr="00C20B74">
              <w:rPr>
                <w:rFonts w:ascii="Book Antiqua" w:hAnsi="Book Antiqua"/>
              </w:rPr>
              <w:t>lakhs</w:t>
            </w:r>
            <w:proofErr w:type="spellEnd"/>
            <w:r w:rsidRPr="00C20B74">
              <w:rPr>
                <w:rFonts w:ascii="Book Antiqua" w:hAnsi="Book Antiqua"/>
              </w:rPr>
              <w:t xml:space="preserve"> software to the department. Various activities are plann</w:t>
            </w:r>
            <w:r>
              <w:rPr>
                <w:rFonts w:ascii="Book Antiqua" w:hAnsi="Book Antiqua"/>
              </w:rPr>
              <w:t>ed</w:t>
            </w:r>
            <w:r w:rsidRPr="00C20B74">
              <w:rPr>
                <w:rFonts w:ascii="Book Antiqua" w:hAnsi="Book Antiqua"/>
              </w:rPr>
              <w:t xml:space="preserve"> in this lab.</w:t>
            </w:r>
          </w:p>
          <w:p w:rsidR="00FB4348" w:rsidRPr="00C20B74" w:rsidRDefault="00FB4348" w:rsidP="00FB4348">
            <w:pPr>
              <w:pStyle w:val="ListParagraph"/>
              <w:widowControl w:val="0"/>
              <w:numPr>
                <w:ilvl w:val="0"/>
                <w:numId w:val="7"/>
              </w:numPr>
              <w:spacing w:before="108"/>
              <w:ind w:right="181"/>
              <w:contextualSpacing w:val="0"/>
              <w:jc w:val="both"/>
              <w:rPr>
                <w:rFonts w:ascii="Book Antiqua" w:hAnsi="Book Antiqua"/>
              </w:rPr>
            </w:pPr>
            <w:r w:rsidRPr="00C20B74">
              <w:rPr>
                <w:rFonts w:ascii="Book Antiqua" w:hAnsi="Book Antiqua"/>
              </w:rPr>
              <w:t>Memorandum of Understanding (</w:t>
            </w:r>
            <w:proofErr w:type="spellStart"/>
            <w:r w:rsidRPr="00C20B74">
              <w:rPr>
                <w:rFonts w:ascii="Book Antiqua" w:hAnsi="Book Antiqua"/>
              </w:rPr>
              <w:t>MoU</w:t>
            </w:r>
            <w:proofErr w:type="spellEnd"/>
            <w:r w:rsidRPr="00C20B74">
              <w:rPr>
                <w:rFonts w:ascii="Book Antiqua" w:hAnsi="Book Antiqua"/>
              </w:rPr>
              <w:t xml:space="preserve">) with </w:t>
            </w:r>
            <w:r>
              <w:rPr>
                <w:rFonts w:ascii="Book Antiqua" w:hAnsi="Book Antiqua"/>
              </w:rPr>
              <w:t xml:space="preserve">the </w:t>
            </w:r>
            <w:proofErr w:type="spellStart"/>
            <w:r w:rsidRPr="00C20B74">
              <w:rPr>
                <w:rFonts w:ascii="Book Antiqua" w:hAnsi="Book Antiqua"/>
              </w:rPr>
              <w:t>Telangana</w:t>
            </w:r>
            <w:proofErr w:type="spellEnd"/>
            <w:r w:rsidRPr="00C20B74">
              <w:rPr>
                <w:rFonts w:ascii="Book Antiqua" w:hAnsi="Book Antiqua"/>
              </w:rPr>
              <w:t xml:space="preserve"> Information Technology Association (TITA) whose registered office at 407, 4</w:t>
            </w:r>
            <w:r w:rsidRPr="00C20B74">
              <w:rPr>
                <w:rFonts w:ascii="Book Antiqua" w:hAnsi="Book Antiqua"/>
                <w:vertAlign w:val="superscript"/>
              </w:rPr>
              <w:t>th</w:t>
            </w:r>
            <w:r w:rsidRPr="00C20B74">
              <w:rPr>
                <w:rFonts w:ascii="Book Antiqua" w:hAnsi="Book Antiqua"/>
              </w:rPr>
              <w:t xml:space="preserve"> floor, Karan center, </w:t>
            </w:r>
            <w:proofErr w:type="spellStart"/>
            <w:r w:rsidRPr="00C20B74">
              <w:rPr>
                <w:rFonts w:ascii="Book Antiqua" w:hAnsi="Book Antiqua"/>
              </w:rPr>
              <w:t>Parklane</w:t>
            </w:r>
            <w:proofErr w:type="spellEnd"/>
            <w:r w:rsidRPr="00C20B74">
              <w:rPr>
                <w:rFonts w:ascii="Book Antiqua" w:hAnsi="Book Antiqua"/>
              </w:rPr>
              <w:t xml:space="preserve"> Circle, Secundrabad-500003, </w:t>
            </w:r>
            <w:proofErr w:type="spellStart"/>
            <w:r w:rsidRPr="00C20B74">
              <w:rPr>
                <w:rFonts w:ascii="Book Antiqua" w:hAnsi="Book Antiqua"/>
              </w:rPr>
              <w:t>Telangana</w:t>
            </w:r>
            <w:proofErr w:type="spellEnd"/>
            <w:r w:rsidRPr="00C20B74">
              <w:rPr>
                <w:rFonts w:ascii="Book Antiqua" w:hAnsi="Book Antiqua"/>
              </w:rPr>
              <w:t>, India.</w:t>
            </w:r>
          </w:p>
          <w:p w:rsidR="00FB4348" w:rsidRPr="00C20B74" w:rsidRDefault="00FB4348" w:rsidP="00FB4348">
            <w:pPr>
              <w:pStyle w:val="ListParagraph"/>
              <w:widowControl w:val="0"/>
              <w:numPr>
                <w:ilvl w:val="0"/>
                <w:numId w:val="5"/>
              </w:numPr>
              <w:spacing w:before="108"/>
              <w:ind w:left="1298" w:right="181" w:hanging="284"/>
              <w:contextualSpacing w:val="0"/>
              <w:jc w:val="both"/>
              <w:rPr>
                <w:rFonts w:ascii="Book Antiqua" w:hAnsi="Book Antiqua"/>
              </w:rPr>
            </w:pPr>
            <w:r w:rsidRPr="00C20B74">
              <w:rPr>
                <w:rFonts w:ascii="Book Antiqua" w:hAnsi="Book Antiqua"/>
              </w:rPr>
              <w:t xml:space="preserve">Established “Technology Innovation and Incubation center (TIIC)”at </w:t>
            </w:r>
            <w:r>
              <w:rPr>
                <w:rFonts w:ascii="Book Antiqua" w:hAnsi="Book Antiqua"/>
              </w:rPr>
              <w:t xml:space="preserve">the </w:t>
            </w:r>
            <w:r w:rsidRPr="00C20B74">
              <w:rPr>
                <w:rFonts w:ascii="Book Antiqua" w:hAnsi="Book Antiqua"/>
              </w:rPr>
              <w:t xml:space="preserve">department of ECE, KITSW in association with TITA and   </w:t>
            </w:r>
            <w:hyperlink r:id="rId10" w:history="1">
              <w:proofErr w:type="spellStart"/>
              <w:r w:rsidRPr="00C20B74">
                <w:rPr>
                  <w:rFonts w:ascii="Book Antiqua" w:hAnsi="Book Antiqua"/>
                </w:rPr>
                <w:t>Telangana</w:t>
              </w:r>
              <w:proofErr w:type="spellEnd"/>
              <w:r w:rsidRPr="00C20B74">
                <w:rPr>
                  <w:rFonts w:ascii="Book Antiqua" w:hAnsi="Book Antiqua"/>
                </w:rPr>
                <w:t xml:space="preserve"> Innovation &amp; Incubation Center - TIIC</w:t>
              </w:r>
            </w:hyperlink>
            <w:r w:rsidRPr="00C20B74">
              <w:rPr>
                <w:rFonts w:ascii="Book Antiqua" w:hAnsi="Book Antiqua"/>
              </w:rPr>
              <w:t>.</w:t>
            </w:r>
          </w:p>
          <w:p w:rsidR="00FB4348" w:rsidRPr="00C20B74" w:rsidRDefault="00FB4348" w:rsidP="00FB4348">
            <w:pPr>
              <w:pStyle w:val="ListParagraph"/>
              <w:widowControl w:val="0"/>
              <w:numPr>
                <w:ilvl w:val="0"/>
                <w:numId w:val="5"/>
              </w:numPr>
              <w:spacing w:before="108"/>
              <w:ind w:left="1298" w:right="181" w:hanging="284"/>
              <w:contextualSpacing w:val="0"/>
              <w:jc w:val="both"/>
              <w:rPr>
                <w:rFonts w:ascii="Book Antiqua" w:hAnsi="Book Antiqua"/>
              </w:rPr>
            </w:pPr>
            <w:proofErr w:type="spellStart"/>
            <w:r w:rsidRPr="00C20B74">
              <w:rPr>
                <w:rFonts w:ascii="Book Antiqua" w:hAnsi="Book Antiqua"/>
              </w:rPr>
              <w:t>Digithon</w:t>
            </w:r>
            <w:proofErr w:type="spellEnd"/>
            <w:r w:rsidRPr="00C20B74">
              <w:rPr>
                <w:rFonts w:ascii="Book Antiqua" w:hAnsi="Book Antiqua"/>
              </w:rPr>
              <w:t xml:space="preserve"> in association with University of Texas at Dallas (UTD) USA supported by TITA, TIIC KITSW </w:t>
            </w:r>
            <w:r>
              <w:rPr>
                <w:rFonts w:ascii="Book Antiqua" w:hAnsi="Book Antiqua"/>
              </w:rPr>
              <w:t>o</w:t>
            </w:r>
            <w:r w:rsidRPr="00C20B74">
              <w:rPr>
                <w:rFonts w:ascii="Book Antiqua" w:hAnsi="Book Antiqua"/>
              </w:rPr>
              <w:t>rganizing internship program on “Artificial Intelligence and Machine Learning,” from 8</w:t>
            </w:r>
            <w:r w:rsidRPr="00C20B74">
              <w:rPr>
                <w:rFonts w:ascii="Book Antiqua" w:hAnsi="Book Antiqua"/>
                <w:vertAlign w:val="superscript"/>
              </w:rPr>
              <w:t>th</w:t>
            </w:r>
            <w:r w:rsidRPr="00C20B74">
              <w:rPr>
                <w:rFonts w:ascii="Book Antiqua" w:hAnsi="Book Antiqua"/>
              </w:rPr>
              <w:t xml:space="preserve"> June to 4</w:t>
            </w:r>
            <w:r w:rsidRPr="00C20B74">
              <w:rPr>
                <w:rFonts w:ascii="Book Antiqua" w:hAnsi="Book Antiqua"/>
                <w:vertAlign w:val="superscript"/>
              </w:rPr>
              <w:t>th</w:t>
            </w:r>
            <w:r w:rsidRPr="00C20B74">
              <w:rPr>
                <w:rFonts w:ascii="Book Antiqua" w:hAnsi="Book Antiqua"/>
              </w:rPr>
              <w:t xml:space="preserve"> July, 2020.</w:t>
            </w:r>
          </w:p>
          <w:p w:rsidR="00FB4348" w:rsidRPr="00C20B74" w:rsidRDefault="00FB4348" w:rsidP="00FB4348">
            <w:pPr>
              <w:pStyle w:val="ListParagraph"/>
              <w:widowControl w:val="0"/>
              <w:numPr>
                <w:ilvl w:val="0"/>
                <w:numId w:val="5"/>
              </w:numPr>
              <w:spacing w:before="108"/>
              <w:ind w:left="1298" w:right="181" w:hanging="284"/>
              <w:contextualSpacing w:val="0"/>
              <w:jc w:val="both"/>
              <w:rPr>
                <w:rFonts w:ascii="Book Antiqua" w:hAnsi="Book Antiqua"/>
              </w:rPr>
            </w:pPr>
            <w:r w:rsidRPr="00C20B74">
              <w:rPr>
                <w:rFonts w:ascii="Book Antiqua" w:hAnsi="Book Antiqua"/>
              </w:rPr>
              <w:t xml:space="preserve">Organized 24 hours </w:t>
            </w:r>
            <w:proofErr w:type="spellStart"/>
            <w:r w:rsidRPr="00C20B74">
              <w:rPr>
                <w:rFonts w:ascii="Book Antiqua" w:hAnsi="Book Antiqua"/>
              </w:rPr>
              <w:t>Hackathon</w:t>
            </w:r>
            <w:proofErr w:type="spellEnd"/>
            <w:r w:rsidRPr="00C20B74">
              <w:rPr>
                <w:rFonts w:ascii="Book Antiqua" w:hAnsi="Book Antiqua"/>
              </w:rPr>
              <w:t xml:space="preserve"> on “Smart E-Challenges 2020” on 8.02.2020. Incubate selected project ideas in TIIC, KITSW center.</w:t>
            </w:r>
          </w:p>
          <w:p w:rsidR="00FB4348" w:rsidRPr="00C20B74" w:rsidRDefault="00FB4348" w:rsidP="00FB4348">
            <w:pPr>
              <w:pStyle w:val="ListParagraph"/>
              <w:widowControl w:val="0"/>
              <w:numPr>
                <w:ilvl w:val="0"/>
                <w:numId w:val="7"/>
              </w:numPr>
              <w:spacing w:before="108"/>
              <w:ind w:right="181"/>
              <w:contextualSpacing w:val="0"/>
              <w:jc w:val="both"/>
              <w:rPr>
                <w:rFonts w:ascii="Book Antiqua" w:hAnsi="Book Antiqua"/>
              </w:rPr>
            </w:pPr>
            <w:r w:rsidRPr="00C20B74">
              <w:rPr>
                <w:rFonts w:ascii="Book Antiqua" w:hAnsi="Book Antiqua"/>
              </w:rPr>
              <w:t>Memorandum of Understanding (</w:t>
            </w:r>
            <w:proofErr w:type="spellStart"/>
            <w:r w:rsidRPr="00C20B74">
              <w:rPr>
                <w:rFonts w:ascii="Book Antiqua" w:hAnsi="Book Antiqua"/>
              </w:rPr>
              <w:t>MoU</w:t>
            </w:r>
            <w:proofErr w:type="spellEnd"/>
            <w:r w:rsidRPr="00C20B74">
              <w:rPr>
                <w:rFonts w:ascii="Book Antiqua" w:hAnsi="Book Antiqua"/>
              </w:rPr>
              <w:t>) with “</w:t>
            </w:r>
            <w:r w:rsidRPr="00C20B74">
              <w:rPr>
                <w:rFonts w:ascii="Book Antiqua" w:eastAsia="Calibri" w:hAnsi="Book Antiqua" w:cs="Times New Roman"/>
              </w:rPr>
              <w:t xml:space="preserve">Blackbuck Engineering </w:t>
            </w:r>
            <w:proofErr w:type="spellStart"/>
            <w:r w:rsidRPr="00C20B74">
              <w:rPr>
                <w:rFonts w:ascii="Book Antiqua" w:eastAsia="Calibri" w:hAnsi="Book Antiqua" w:cs="Times New Roman"/>
              </w:rPr>
              <w:t>Pvt</w:t>
            </w:r>
            <w:proofErr w:type="spellEnd"/>
            <w:r w:rsidRPr="00C20B74">
              <w:rPr>
                <w:rFonts w:ascii="Book Antiqua" w:eastAsia="Calibri" w:hAnsi="Book Antiqua" w:cs="Times New Roman"/>
              </w:rPr>
              <w:t xml:space="preserve"> Ltd.</w:t>
            </w:r>
            <w:r>
              <w:rPr>
                <w:rFonts w:ascii="Book Antiqua" w:eastAsia="Calibri" w:hAnsi="Book Antiqua" w:cs="Times New Roman"/>
              </w:rPr>
              <w:t>,</w:t>
            </w:r>
            <w:r w:rsidRPr="00C20B74">
              <w:rPr>
                <w:rFonts w:ascii="Book Antiqua" w:eastAsia="Calibri" w:hAnsi="Book Antiqua" w:cs="Times New Roman"/>
              </w:rPr>
              <w:t>”</w:t>
            </w:r>
            <w:r w:rsidRPr="00C20B74">
              <w:rPr>
                <w:rFonts w:ascii="Book Antiqua" w:hAnsi="Book Antiqua"/>
              </w:rPr>
              <w:t xml:space="preserve"> whose registered office at 5-124/1, </w:t>
            </w:r>
            <w:proofErr w:type="spellStart"/>
            <w:r w:rsidRPr="00C20B74">
              <w:rPr>
                <w:rFonts w:ascii="Book Antiqua" w:hAnsi="Book Antiqua"/>
              </w:rPr>
              <w:t>Chanda</w:t>
            </w:r>
            <w:proofErr w:type="spellEnd"/>
            <w:r w:rsidRPr="00C20B74">
              <w:rPr>
                <w:rFonts w:ascii="Book Antiqua" w:hAnsi="Book Antiqua"/>
              </w:rPr>
              <w:t xml:space="preserve"> Nagar, Hyderabad, working office at </w:t>
            </w:r>
            <w:proofErr w:type="spellStart"/>
            <w:r w:rsidRPr="00C20B74">
              <w:rPr>
                <w:rFonts w:ascii="Book Antiqua" w:hAnsi="Book Antiqua"/>
              </w:rPr>
              <w:t>Gachibowli</w:t>
            </w:r>
            <w:proofErr w:type="spellEnd"/>
            <w:r w:rsidRPr="00C20B74">
              <w:rPr>
                <w:rFonts w:ascii="Book Antiqua" w:hAnsi="Book Antiqua"/>
              </w:rPr>
              <w:t xml:space="preserve">, Hyderabad, </w:t>
            </w:r>
            <w:proofErr w:type="spellStart"/>
            <w:r w:rsidRPr="00C20B74">
              <w:rPr>
                <w:rFonts w:ascii="Book Antiqua" w:hAnsi="Book Antiqua"/>
              </w:rPr>
              <w:t>Telangana</w:t>
            </w:r>
            <w:proofErr w:type="spellEnd"/>
            <w:r w:rsidRPr="00C20B74">
              <w:rPr>
                <w:rFonts w:ascii="Book Antiqua" w:hAnsi="Book Antiqua"/>
              </w:rPr>
              <w:t>.</w:t>
            </w:r>
          </w:p>
          <w:p w:rsidR="00FB4348" w:rsidRPr="00C20B74" w:rsidRDefault="00FB4348" w:rsidP="00FB4348">
            <w:pPr>
              <w:pStyle w:val="ListParagraph"/>
              <w:widowControl w:val="0"/>
              <w:numPr>
                <w:ilvl w:val="0"/>
                <w:numId w:val="6"/>
              </w:numPr>
              <w:spacing w:before="108"/>
              <w:ind w:right="181"/>
              <w:contextualSpacing w:val="0"/>
              <w:jc w:val="both"/>
              <w:rPr>
                <w:rFonts w:ascii="Book Antiqua" w:hAnsi="Book Antiqua"/>
              </w:rPr>
            </w:pPr>
            <w:r w:rsidRPr="00C20B74">
              <w:rPr>
                <w:rFonts w:ascii="Book Antiqua" w:hAnsi="Book Antiqua"/>
              </w:rPr>
              <w:lastRenderedPageBreak/>
              <w:t xml:space="preserve">Established “Center for Emerging Technologies-Artificial intelligence,” Machine Learning, </w:t>
            </w:r>
            <w:r>
              <w:rPr>
                <w:rFonts w:ascii="Book Antiqua" w:hAnsi="Book Antiqua"/>
              </w:rPr>
              <w:t>D</w:t>
            </w:r>
            <w:r w:rsidRPr="00C20B74">
              <w:rPr>
                <w:rFonts w:ascii="Book Antiqua" w:hAnsi="Book Antiqua"/>
              </w:rPr>
              <w:t xml:space="preserve">ata Science, Internet of Things. </w:t>
            </w:r>
          </w:p>
          <w:p w:rsidR="00FB4348" w:rsidRPr="00C20B74" w:rsidRDefault="00FB4348" w:rsidP="00FB4348">
            <w:pPr>
              <w:pStyle w:val="ListParagraph"/>
              <w:widowControl w:val="0"/>
              <w:numPr>
                <w:ilvl w:val="0"/>
                <w:numId w:val="6"/>
              </w:numPr>
              <w:spacing w:before="108"/>
              <w:ind w:right="181"/>
              <w:contextualSpacing w:val="0"/>
              <w:jc w:val="both"/>
              <w:rPr>
                <w:rFonts w:ascii="Book Antiqua" w:hAnsi="Book Antiqua"/>
              </w:rPr>
            </w:pPr>
            <w:r w:rsidRPr="00C20B74">
              <w:rPr>
                <w:rFonts w:ascii="Book Antiqua" w:hAnsi="Book Antiqua"/>
              </w:rPr>
              <w:t xml:space="preserve">A seminar, trainings, collaborative projects </w:t>
            </w:r>
            <w:r>
              <w:rPr>
                <w:rFonts w:ascii="Book Antiqua" w:hAnsi="Book Antiqua"/>
              </w:rPr>
              <w:t>i</w:t>
            </w:r>
            <w:r w:rsidRPr="00C20B74">
              <w:rPr>
                <w:rFonts w:ascii="Book Antiqua" w:hAnsi="Book Antiqua"/>
              </w:rPr>
              <w:t xml:space="preserve">n AI, ML, </w:t>
            </w:r>
            <w:proofErr w:type="gramStart"/>
            <w:r w:rsidRPr="00C20B74">
              <w:rPr>
                <w:rFonts w:ascii="Book Antiqua" w:hAnsi="Book Antiqua"/>
              </w:rPr>
              <w:t>Data</w:t>
            </w:r>
            <w:proofErr w:type="gramEnd"/>
            <w:r w:rsidRPr="00C20B74">
              <w:rPr>
                <w:rFonts w:ascii="Book Antiqua" w:hAnsi="Book Antiqua"/>
              </w:rPr>
              <w:t xml:space="preserve"> Science and </w:t>
            </w:r>
            <w:proofErr w:type="spellStart"/>
            <w:r w:rsidRPr="00C20B74">
              <w:rPr>
                <w:rFonts w:ascii="Book Antiqua" w:hAnsi="Book Antiqua"/>
              </w:rPr>
              <w:t>IoT</w:t>
            </w:r>
            <w:proofErr w:type="spellEnd"/>
            <w:r w:rsidRPr="00C20B74">
              <w:rPr>
                <w:rFonts w:ascii="Book Antiqua" w:hAnsi="Book Antiqua"/>
              </w:rPr>
              <w:t xml:space="preserve"> technologies helps students to get knowledge in the emerging areas.</w:t>
            </w:r>
          </w:p>
          <w:p w:rsidR="00FB4348" w:rsidRPr="00C20B74" w:rsidRDefault="00FB4348" w:rsidP="00FB4348">
            <w:pPr>
              <w:pStyle w:val="ListParagraph"/>
              <w:widowControl w:val="0"/>
              <w:numPr>
                <w:ilvl w:val="0"/>
                <w:numId w:val="7"/>
              </w:numPr>
              <w:spacing w:before="108"/>
              <w:ind w:right="181"/>
              <w:contextualSpacing w:val="0"/>
              <w:jc w:val="both"/>
              <w:rPr>
                <w:rFonts w:ascii="Book Antiqua" w:eastAsia="Calibri" w:hAnsi="Book Antiqua" w:cs="Times New Roman"/>
              </w:rPr>
            </w:pPr>
            <w:r w:rsidRPr="00C20B74">
              <w:rPr>
                <w:rFonts w:ascii="Book Antiqua" w:hAnsi="Book Antiqua"/>
              </w:rPr>
              <w:t>Memorandum of Understanding (</w:t>
            </w:r>
            <w:proofErr w:type="spellStart"/>
            <w:r w:rsidRPr="00C20B74">
              <w:rPr>
                <w:rFonts w:ascii="Book Antiqua" w:hAnsi="Book Antiqua"/>
              </w:rPr>
              <w:t>MoU</w:t>
            </w:r>
            <w:proofErr w:type="spellEnd"/>
            <w:r w:rsidRPr="00C20B74">
              <w:rPr>
                <w:rFonts w:ascii="Book Antiqua" w:hAnsi="Book Antiqua"/>
              </w:rPr>
              <w:t>) with “</w:t>
            </w:r>
            <w:r w:rsidRPr="00C20B74">
              <w:rPr>
                <w:rFonts w:ascii="Book Antiqua" w:eastAsia="Calibri" w:hAnsi="Book Antiqua" w:cs="Times New Roman"/>
              </w:rPr>
              <w:t xml:space="preserve">Electronics Sector Skills Council </w:t>
            </w:r>
            <w:r>
              <w:rPr>
                <w:rFonts w:ascii="Book Antiqua" w:eastAsia="Calibri" w:hAnsi="Book Antiqua" w:cs="Times New Roman"/>
              </w:rPr>
              <w:t>o</w:t>
            </w:r>
            <w:r w:rsidRPr="00C20B74">
              <w:rPr>
                <w:rFonts w:ascii="Book Antiqua" w:eastAsia="Calibri" w:hAnsi="Book Antiqua" w:cs="Times New Roman"/>
              </w:rPr>
              <w:t>f India</w:t>
            </w:r>
            <w:r>
              <w:rPr>
                <w:rFonts w:ascii="Book Antiqua" w:eastAsia="Calibri" w:hAnsi="Book Antiqua" w:cs="Times New Roman"/>
              </w:rPr>
              <w:t xml:space="preserve"> </w:t>
            </w:r>
            <w:r w:rsidRPr="00C20B74">
              <w:rPr>
                <w:rFonts w:ascii="Book Antiqua" w:eastAsia="Calibri" w:hAnsi="Book Antiqua" w:cs="Times New Roman"/>
              </w:rPr>
              <w:t xml:space="preserve">(ESSCI)” having its registered office at 422, </w:t>
            </w:r>
            <w:proofErr w:type="spellStart"/>
            <w:r w:rsidRPr="00C20B74">
              <w:rPr>
                <w:rFonts w:ascii="Book Antiqua" w:eastAsia="Calibri" w:hAnsi="Book Antiqua" w:cs="Times New Roman"/>
              </w:rPr>
              <w:t>Okhla</w:t>
            </w:r>
            <w:proofErr w:type="spellEnd"/>
            <w:r w:rsidRPr="00C20B74">
              <w:rPr>
                <w:rFonts w:ascii="Book Antiqua" w:eastAsia="Calibri" w:hAnsi="Book Antiqua" w:cs="Times New Roman"/>
              </w:rPr>
              <w:t xml:space="preserve"> Industrial Estate, Phase-III, New Delhi- 110 020.</w:t>
            </w:r>
          </w:p>
          <w:p w:rsidR="00FB4348" w:rsidRPr="00C20B74" w:rsidRDefault="00FB4348" w:rsidP="00FB4348">
            <w:pPr>
              <w:pStyle w:val="ListParagraph"/>
              <w:widowControl w:val="0"/>
              <w:numPr>
                <w:ilvl w:val="0"/>
                <w:numId w:val="5"/>
              </w:numPr>
              <w:spacing w:before="108"/>
              <w:ind w:left="1298" w:right="181" w:hanging="284"/>
              <w:contextualSpacing w:val="0"/>
              <w:jc w:val="both"/>
              <w:rPr>
                <w:rFonts w:ascii="Book Antiqua" w:eastAsia="Calibri" w:hAnsi="Book Antiqua" w:cs="Times New Roman"/>
              </w:rPr>
            </w:pPr>
            <w:r w:rsidRPr="00C20B74">
              <w:rPr>
                <w:rFonts w:ascii="Book Antiqua" w:eastAsia="Calibri" w:hAnsi="Book Antiqua" w:cs="Times New Roman"/>
              </w:rPr>
              <w:t xml:space="preserve">This </w:t>
            </w:r>
            <w:r w:rsidRPr="000C1DD3">
              <w:rPr>
                <w:rFonts w:ascii="Book Antiqua" w:hAnsi="Book Antiqua"/>
              </w:rPr>
              <w:t>collaboration</w:t>
            </w:r>
            <w:r w:rsidRPr="00C20B74">
              <w:rPr>
                <w:rFonts w:ascii="Book Antiqua" w:eastAsia="Calibri" w:hAnsi="Book Antiqua" w:cs="Times New Roman"/>
              </w:rPr>
              <w:t xml:space="preserve"> helps for skill development of KITSW students.</w:t>
            </w:r>
          </w:p>
          <w:p w:rsidR="00FB4348" w:rsidRPr="00C20B74" w:rsidRDefault="00FB4348" w:rsidP="00FB4348">
            <w:pPr>
              <w:pStyle w:val="ListParagraph"/>
              <w:widowControl w:val="0"/>
              <w:numPr>
                <w:ilvl w:val="0"/>
                <w:numId w:val="7"/>
              </w:numPr>
              <w:spacing w:before="108"/>
              <w:ind w:right="181"/>
              <w:contextualSpacing w:val="0"/>
              <w:jc w:val="both"/>
              <w:rPr>
                <w:rFonts w:ascii="Book Antiqua" w:hAnsi="Book Antiqua"/>
              </w:rPr>
            </w:pPr>
            <w:r w:rsidRPr="00C20B74">
              <w:rPr>
                <w:rFonts w:ascii="Book Antiqua" w:hAnsi="Book Antiqua"/>
              </w:rPr>
              <w:t>Memorandum of Understanding (</w:t>
            </w:r>
            <w:proofErr w:type="spellStart"/>
            <w:r w:rsidRPr="00C20B74">
              <w:rPr>
                <w:rFonts w:ascii="Book Antiqua" w:hAnsi="Book Antiqua"/>
              </w:rPr>
              <w:t>MoU</w:t>
            </w:r>
            <w:proofErr w:type="spellEnd"/>
            <w:r w:rsidRPr="00C20B74">
              <w:rPr>
                <w:rFonts w:ascii="Book Antiqua" w:hAnsi="Book Antiqua"/>
              </w:rPr>
              <w:t>) with “</w:t>
            </w:r>
            <w:proofErr w:type="spellStart"/>
            <w:r w:rsidRPr="00C20B74">
              <w:rPr>
                <w:rFonts w:ascii="Book Antiqua" w:eastAsia="Calibri" w:hAnsi="Book Antiqua" w:cs="Times New Roman"/>
              </w:rPr>
              <w:t>Efftronics</w:t>
            </w:r>
            <w:proofErr w:type="spellEnd"/>
            <w:r w:rsidRPr="00C20B74">
              <w:rPr>
                <w:rFonts w:ascii="Book Antiqua" w:eastAsia="Calibri" w:hAnsi="Book Antiqua" w:cs="Times New Roman"/>
              </w:rPr>
              <w:t xml:space="preserve"> Systems Pvt. Ltd</w:t>
            </w:r>
            <w:r>
              <w:rPr>
                <w:rFonts w:ascii="Book Antiqua" w:eastAsia="Calibri" w:hAnsi="Book Antiqua" w:cs="Times New Roman"/>
              </w:rPr>
              <w:t>.,</w:t>
            </w:r>
            <w:r w:rsidRPr="00C20B74">
              <w:rPr>
                <w:rFonts w:ascii="Book Antiqua" w:eastAsia="Calibri" w:hAnsi="Book Antiqua" w:cs="Times New Roman"/>
              </w:rPr>
              <w:t>”</w:t>
            </w:r>
            <w:r w:rsidRPr="00C20B74">
              <w:rPr>
                <w:rFonts w:ascii="Book Antiqua" w:hAnsi="Book Antiqua"/>
              </w:rPr>
              <w:t xml:space="preserve"> whose registered office at 40-15-9, </w:t>
            </w:r>
            <w:proofErr w:type="spellStart"/>
            <w:r w:rsidRPr="00C20B74">
              <w:rPr>
                <w:rFonts w:ascii="Book Antiqua" w:hAnsi="Book Antiqua"/>
              </w:rPr>
              <w:t>Brudhavan</w:t>
            </w:r>
            <w:proofErr w:type="spellEnd"/>
            <w:r w:rsidRPr="00C20B74">
              <w:rPr>
                <w:rFonts w:ascii="Book Antiqua" w:hAnsi="Book Antiqua"/>
              </w:rPr>
              <w:t xml:space="preserve"> Colony, Vijayawada, 520010, Andhra Pradesh, India.</w:t>
            </w:r>
          </w:p>
          <w:p w:rsidR="00FB4348" w:rsidRPr="00C20B74" w:rsidRDefault="00FB4348" w:rsidP="00FB4348">
            <w:pPr>
              <w:pStyle w:val="ListParagraph"/>
              <w:widowControl w:val="0"/>
              <w:numPr>
                <w:ilvl w:val="0"/>
                <w:numId w:val="5"/>
              </w:numPr>
              <w:spacing w:before="108"/>
              <w:ind w:left="1298" w:right="181" w:hanging="284"/>
              <w:contextualSpacing w:val="0"/>
              <w:jc w:val="both"/>
              <w:rPr>
                <w:rFonts w:ascii="Book Antiqua" w:hAnsi="Book Antiqua"/>
              </w:rPr>
            </w:pPr>
            <w:r w:rsidRPr="00C20B74">
              <w:rPr>
                <w:rFonts w:ascii="Book Antiqua" w:hAnsi="Book Antiqua"/>
              </w:rPr>
              <w:t xml:space="preserve">Collaboration for </w:t>
            </w:r>
            <w:r w:rsidRPr="000C1DD3">
              <w:rPr>
                <w:rFonts w:ascii="Book Antiqua" w:eastAsia="Calibri" w:hAnsi="Book Antiqua" w:cs="Times New Roman"/>
              </w:rPr>
              <w:t>internship</w:t>
            </w:r>
            <w:r w:rsidRPr="00C20B74">
              <w:rPr>
                <w:rFonts w:ascii="Book Antiqua" w:hAnsi="Book Antiqua"/>
              </w:rPr>
              <w:t>, training, industry visit, and research and development.</w:t>
            </w:r>
          </w:p>
          <w:p w:rsidR="00FB4348" w:rsidRPr="00C20B74" w:rsidRDefault="00FB4348" w:rsidP="00FB4348">
            <w:pPr>
              <w:pStyle w:val="ListParagraph"/>
              <w:widowControl w:val="0"/>
              <w:numPr>
                <w:ilvl w:val="0"/>
                <w:numId w:val="7"/>
              </w:numPr>
              <w:spacing w:before="108"/>
              <w:ind w:right="181"/>
              <w:contextualSpacing w:val="0"/>
              <w:jc w:val="both"/>
              <w:rPr>
                <w:rFonts w:ascii="Book Antiqua" w:hAnsi="Book Antiqua"/>
              </w:rPr>
            </w:pPr>
            <w:r w:rsidRPr="00C20B74">
              <w:rPr>
                <w:rFonts w:ascii="Book Antiqua" w:hAnsi="Book Antiqua"/>
              </w:rPr>
              <w:t>Memorandum of Understanding (</w:t>
            </w:r>
            <w:proofErr w:type="spellStart"/>
            <w:r w:rsidRPr="00C20B74">
              <w:rPr>
                <w:rFonts w:ascii="Book Antiqua" w:hAnsi="Book Antiqua"/>
              </w:rPr>
              <w:t>MoU</w:t>
            </w:r>
            <w:proofErr w:type="spellEnd"/>
            <w:r w:rsidRPr="00C20B74">
              <w:rPr>
                <w:rFonts w:ascii="Book Antiqua" w:hAnsi="Book Antiqua"/>
              </w:rPr>
              <w:t>) with “</w:t>
            </w:r>
            <w:r w:rsidRPr="00C20B74">
              <w:rPr>
                <w:rFonts w:ascii="Book Antiqua" w:eastAsia="Calibri" w:hAnsi="Book Antiqua" w:cs="Times New Roman"/>
              </w:rPr>
              <w:t xml:space="preserve">Pentagon Rugged Systems(India) </w:t>
            </w:r>
            <w:proofErr w:type="spellStart"/>
            <w:r w:rsidRPr="00C20B74">
              <w:rPr>
                <w:rFonts w:ascii="Book Antiqua" w:eastAsia="Calibri" w:hAnsi="Book Antiqua" w:cs="Times New Roman"/>
              </w:rPr>
              <w:t>Pvt</w:t>
            </w:r>
            <w:proofErr w:type="spellEnd"/>
            <w:r w:rsidRPr="00C20B74">
              <w:rPr>
                <w:rFonts w:ascii="Book Antiqua" w:eastAsia="Calibri" w:hAnsi="Book Antiqua" w:cs="Times New Roman"/>
              </w:rPr>
              <w:t xml:space="preserve"> Ltd”</w:t>
            </w:r>
            <w:r w:rsidRPr="00C20B74">
              <w:rPr>
                <w:rFonts w:ascii="Book Antiqua" w:hAnsi="Book Antiqua"/>
              </w:rPr>
              <w:t xml:space="preserve"> whose registered office is at 502, SAFA Apartment, </w:t>
            </w:r>
            <w:proofErr w:type="spellStart"/>
            <w:r w:rsidRPr="00C20B74">
              <w:rPr>
                <w:rFonts w:ascii="Book Antiqua" w:hAnsi="Book Antiqua"/>
              </w:rPr>
              <w:t>Redhills</w:t>
            </w:r>
            <w:proofErr w:type="spellEnd"/>
            <w:r w:rsidRPr="00C20B74">
              <w:rPr>
                <w:rFonts w:ascii="Book Antiqua" w:hAnsi="Book Antiqua"/>
              </w:rPr>
              <w:t xml:space="preserve">, Hyderabad, </w:t>
            </w:r>
            <w:proofErr w:type="spellStart"/>
            <w:r w:rsidRPr="00C20B74">
              <w:rPr>
                <w:rFonts w:ascii="Book Antiqua" w:hAnsi="Book Antiqua"/>
              </w:rPr>
              <w:t>Telangana</w:t>
            </w:r>
            <w:proofErr w:type="spellEnd"/>
            <w:r w:rsidRPr="00C20B74">
              <w:rPr>
                <w:rFonts w:ascii="Book Antiqua" w:hAnsi="Book Antiqua"/>
              </w:rPr>
              <w:t>, 500 004.</w:t>
            </w:r>
          </w:p>
          <w:p w:rsidR="00FB4348" w:rsidRPr="00C20B74" w:rsidRDefault="00FB4348" w:rsidP="00FB4348">
            <w:pPr>
              <w:pStyle w:val="ListParagraph"/>
              <w:widowControl w:val="0"/>
              <w:numPr>
                <w:ilvl w:val="0"/>
                <w:numId w:val="5"/>
              </w:numPr>
              <w:spacing w:before="108"/>
              <w:ind w:left="1298" w:right="181" w:hanging="284"/>
              <w:contextualSpacing w:val="0"/>
              <w:jc w:val="both"/>
              <w:rPr>
                <w:rFonts w:ascii="Book Antiqua" w:hAnsi="Book Antiqua"/>
              </w:rPr>
            </w:pPr>
            <w:r w:rsidRPr="00C20B74">
              <w:rPr>
                <w:rFonts w:ascii="Book Antiqua" w:hAnsi="Book Antiqua"/>
              </w:rPr>
              <w:t>Collaboration for internship and research &amp; development in military and embedded system applications.</w:t>
            </w:r>
          </w:p>
          <w:p w:rsidR="00FB4348" w:rsidRPr="00C20B74" w:rsidRDefault="00FB4348" w:rsidP="00FB4348">
            <w:pPr>
              <w:pStyle w:val="ListParagraph"/>
              <w:widowControl w:val="0"/>
              <w:numPr>
                <w:ilvl w:val="0"/>
                <w:numId w:val="7"/>
              </w:numPr>
              <w:spacing w:before="108"/>
              <w:ind w:right="181"/>
              <w:contextualSpacing w:val="0"/>
              <w:jc w:val="both"/>
              <w:rPr>
                <w:rFonts w:ascii="Book Antiqua" w:hAnsi="Book Antiqua"/>
              </w:rPr>
            </w:pPr>
            <w:r w:rsidRPr="00C20B74">
              <w:rPr>
                <w:rFonts w:ascii="Book Antiqua" w:hAnsi="Book Antiqua"/>
              </w:rPr>
              <w:t>Memorandum of Understanding (</w:t>
            </w:r>
            <w:proofErr w:type="spellStart"/>
            <w:r w:rsidRPr="00C20B74">
              <w:rPr>
                <w:rFonts w:ascii="Book Antiqua" w:hAnsi="Book Antiqua"/>
              </w:rPr>
              <w:t>MoU</w:t>
            </w:r>
            <w:proofErr w:type="spellEnd"/>
            <w:r w:rsidRPr="00C20B74">
              <w:rPr>
                <w:rFonts w:ascii="Book Antiqua" w:hAnsi="Book Antiqua"/>
              </w:rPr>
              <w:t>) with “</w:t>
            </w:r>
            <w:r w:rsidRPr="00C20B74">
              <w:rPr>
                <w:rFonts w:ascii="Book Antiqua" w:eastAsia="Calibri" w:hAnsi="Book Antiqua" w:cs="Times New Roman"/>
              </w:rPr>
              <w:t xml:space="preserve">Research And Innovation Circle </w:t>
            </w:r>
            <w:r>
              <w:rPr>
                <w:rFonts w:ascii="Book Antiqua" w:eastAsia="Calibri" w:hAnsi="Book Antiqua" w:cs="Times New Roman"/>
              </w:rPr>
              <w:t>o</w:t>
            </w:r>
            <w:r w:rsidRPr="00C20B74">
              <w:rPr>
                <w:rFonts w:ascii="Book Antiqua" w:eastAsia="Calibri" w:hAnsi="Book Antiqua" w:cs="Times New Roman"/>
              </w:rPr>
              <w:t>f Hyderabad</w:t>
            </w:r>
            <w:r>
              <w:rPr>
                <w:rFonts w:ascii="Book Antiqua" w:eastAsia="Calibri" w:hAnsi="Book Antiqua" w:cs="Times New Roman"/>
              </w:rPr>
              <w:t xml:space="preserve"> </w:t>
            </w:r>
            <w:r w:rsidRPr="00C20B74">
              <w:rPr>
                <w:rFonts w:ascii="Book Antiqua" w:eastAsia="Calibri" w:hAnsi="Book Antiqua" w:cs="Times New Roman"/>
              </w:rPr>
              <w:t xml:space="preserve">(RICH)” </w:t>
            </w:r>
            <w:r w:rsidRPr="00C20B74">
              <w:rPr>
                <w:rFonts w:ascii="Book Antiqua" w:hAnsi="Book Antiqua"/>
              </w:rPr>
              <w:t>whose registered office is at 1</w:t>
            </w:r>
            <w:r w:rsidRPr="00C20B74">
              <w:rPr>
                <w:rFonts w:ascii="Book Antiqua" w:hAnsi="Book Antiqua"/>
                <w:vertAlign w:val="superscript"/>
              </w:rPr>
              <w:t>st</w:t>
            </w:r>
            <w:r w:rsidRPr="00C20B74">
              <w:rPr>
                <w:rFonts w:ascii="Book Antiqua" w:hAnsi="Book Antiqua"/>
              </w:rPr>
              <w:t xml:space="preserve"> floor, </w:t>
            </w:r>
            <w:proofErr w:type="spellStart"/>
            <w:r w:rsidRPr="00C20B74">
              <w:rPr>
                <w:rFonts w:ascii="Book Antiqua" w:hAnsi="Book Antiqua"/>
              </w:rPr>
              <w:t>Parisrama</w:t>
            </w:r>
            <w:proofErr w:type="spellEnd"/>
            <w:r w:rsidRPr="00C20B74">
              <w:rPr>
                <w:rFonts w:ascii="Book Antiqua" w:hAnsi="Book Antiqua"/>
              </w:rPr>
              <w:t xml:space="preserve"> </w:t>
            </w:r>
            <w:proofErr w:type="spellStart"/>
            <w:r w:rsidRPr="00C20B74">
              <w:rPr>
                <w:rFonts w:ascii="Book Antiqua" w:hAnsi="Book Antiqua"/>
              </w:rPr>
              <w:t>Bhavan</w:t>
            </w:r>
            <w:proofErr w:type="spellEnd"/>
            <w:r w:rsidRPr="00C20B74">
              <w:rPr>
                <w:rFonts w:ascii="Book Antiqua" w:hAnsi="Book Antiqua"/>
              </w:rPr>
              <w:t xml:space="preserve">, </w:t>
            </w:r>
            <w:proofErr w:type="spellStart"/>
            <w:r w:rsidRPr="00C20B74">
              <w:rPr>
                <w:rFonts w:ascii="Book Antiqua" w:hAnsi="Book Antiqua"/>
              </w:rPr>
              <w:t>Fateh</w:t>
            </w:r>
            <w:proofErr w:type="spellEnd"/>
            <w:r w:rsidRPr="00C20B74">
              <w:rPr>
                <w:rFonts w:ascii="Book Antiqua" w:hAnsi="Book Antiqua"/>
              </w:rPr>
              <w:t xml:space="preserve"> </w:t>
            </w:r>
            <w:proofErr w:type="spellStart"/>
            <w:r w:rsidRPr="00C20B74">
              <w:rPr>
                <w:rFonts w:ascii="Book Antiqua" w:hAnsi="Book Antiqua"/>
              </w:rPr>
              <w:t>Maidan</w:t>
            </w:r>
            <w:proofErr w:type="spellEnd"/>
            <w:r w:rsidRPr="00C20B74">
              <w:rPr>
                <w:rFonts w:ascii="Book Antiqua" w:hAnsi="Book Antiqua"/>
              </w:rPr>
              <w:t xml:space="preserve"> Road, </w:t>
            </w:r>
            <w:proofErr w:type="spellStart"/>
            <w:r w:rsidRPr="00C20B74">
              <w:rPr>
                <w:rFonts w:ascii="Book Antiqua" w:hAnsi="Book Antiqua"/>
              </w:rPr>
              <w:t>Basheerbagh</w:t>
            </w:r>
            <w:proofErr w:type="spellEnd"/>
            <w:r w:rsidRPr="00C20B74">
              <w:rPr>
                <w:rFonts w:ascii="Book Antiqua" w:hAnsi="Book Antiqua"/>
              </w:rPr>
              <w:t>, Hyderabad, Telangana-500 004 and working office at T-Hub, 3</w:t>
            </w:r>
            <w:r w:rsidRPr="00C20B74">
              <w:rPr>
                <w:rFonts w:ascii="Book Antiqua" w:hAnsi="Book Antiqua"/>
                <w:vertAlign w:val="superscript"/>
              </w:rPr>
              <w:t>rd</w:t>
            </w:r>
            <w:r w:rsidRPr="00C20B74">
              <w:rPr>
                <w:rFonts w:ascii="Book Antiqua" w:hAnsi="Book Antiqua"/>
              </w:rPr>
              <w:t xml:space="preserve"> floor, IIIT, </w:t>
            </w:r>
            <w:proofErr w:type="spellStart"/>
            <w:r w:rsidRPr="00C20B74">
              <w:rPr>
                <w:rFonts w:ascii="Book Antiqua" w:hAnsi="Book Antiqua"/>
              </w:rPr>
              <w:t>Gachibowli</w:t>
            </w:r>
            <w:proofErr w:type="spellEnd"/>
            <w:r w:rsidRPr="00C20B74">
              <w:rPr>
                <w:rFonts w:ascii="Book Antiqua" w:hAnsi="Book Antiqua"/>
              </w:rPr>
              <w:t>, Hyderabad.</w:t>
            </w:r>
          </w:p>
          <w:p w:rsidR="00FB4348" w:rsidRPr="00C20B74" w:rsidRDefault="00FB4348" w:rsidP="00FB4348">
            <w:pPr>
              <w:pStyle w:val="ListParagraph"/>
              <w:widowControl w:val="0"/>
              <w:numPr>
                <w:ilvl w:val="0"/>
                <w:numId w:val="5"/>
              </w:numPr>
              <w:spacing w:before="108"/>
              <w:ind w:left="1298" w:right="181" w:hanging="284"/>
              <w:contextualSpacing w:val="0"/>
              <w:jc w:val="both"/>
              <w:rPr>
                <w:rFonts w:ascii="Book Antiqua" w:hAnsi="Book Antiqua"/>
              </w:rPr>
            </w:pPr>
            <w:r w:rsidRPr="00C20B74">
              <w:rPr>
                <w:rFonts w:ascii="Book Antiqua" w:hAnsi="Book Antiqua"/>
              </w:rPr>
              <w:t>Collaboration for developing new R&amp;D products related to industry and society.</w:t>
            </w:r>
          </w:p>
          <w:p w:rsidR="00FB4348" w:rsidRPr="00C20B74" w:rsidRDefault="00FB4348" w:rsidP="00FB4348">
            <w:pPr>
              <w:pStyle w:val="ListParagraph"/>
              <w:widowControl w:val="0"/>
              <w:numPr>
                <w:ilvl w:val="0"/>
                <w:numId w:val="7"/>
              </w:numPr>
              <w:spacing w:before="108"/>
              <w:ind w:right="181"/>
              <w:contextualSpacing w:val="0"/>
              <w:jc w:val="both"/>
              <w:rPr>
                <w:rFonts w:ascii="Book Antiqua" w:hAnsi="Book Antiqua"/>
              </w:rPr>
            </w:pPr>
            <w:r w:rsidRPr="00C20B74">
              <w:rPr>
                <w:rFonts w:ascii="Book Antiqua" w:hAnsi="Book Antiqua"/>
              </w:rPr>
              <w:t>Memorandum of Understanding (</w:t>
            </w:r>
            <w:proofErr w:type="spellStart"/>
            <w:r w:rsidRPr="00C20B74">
              <w:rPr>
                <w:rFonts w:ascii="Book Antiqua" w:hAnsi="Book Antiqua"/>
              </w:rPr>
              <w:t>MoU</w:t>
            </w:r>
            <w:proofErr w:type="spellEnd"/>
            <w:r w:rsidRPr="00C20B74">
              <w:rPr>
                <w:rFonts w:ascii="Book Antiqua" w:hAnsi="Book Antiqua"/>
              </w:rPr>
              <w:t>) with “</w:t>
            </w:r>
            <w:proofErr w:type="spellStart"/>
            <w:r w:rsidRPr="00C20B74">
              <w:rPr>
                <w:rFonts w:ascii="Book Antiqua" w:eastAsia="Calibri" w:hAnsi="Book Antiqua" w:cs="Times New Roman"/>
              </w:rPr>
              <w:t>Kwality</w:t>
            </w:r>
            <w:proofErr w:type="spellEnd"/>
            <w:r w:rsidRPr="00C20B74">
              <w:rPr>
                <w:rFonts w:ascii="Book Antiqua" w:eastAsia="Calibri" w:hAnsi="Book Antiqua" w:cs="Times New Roman"/>
              </w:rPr>
              <w:t xml:space="preserve"> Group </w:t>
            </w:r>
            <w:r>
              <w:rPr>
                <w:rFonts w:ascii="Book Antiqua" w:eastAsia="Calibri" w:hAnsi="Book Antiqua" w:cs="Times New Roman"/>
              </w:rPr>
              <w:t>o</w:t>
            </w:r>
            <w:r w:rsidRPr="00C20B74">
              <w:rPr>
                <w:rFonts w:ascii="Book Antiqua" w:eastAsia="Calibri" w:hAnsi="Book Antiqua" w:cs="Times New Roman"/>
              </w:rPr>
              <w:t xml:space="preserve">f Industries, Which Includes </w:t>
            </w:r>
            <w:proofErr w:type="spellStart"/>
            <w:r w:rsidRPr="00C20B74">
              <w:rPr>
                <w:rFonts w:ascii="Book Antiqua" w:eastAsia="Calibri" w:hAnsi="Book Antiqua" w:cs="Times New Roman"/>
              </w:rPr>
              <w:t>Kwality</w:t>
            </w:r>
            <w:proofErr w:type="spellEnd"/>
            <w:r w:rsidRPr="00C20B74">
              <w:rPr>
                <w:rFonts w:ascii="Book Antiqua" w:eastAsia="Calibri" w:hAnsi="Book Antiqua" w:cs="Times New Roman"/>
              </w:rPr>
              <w:t xml:space="preserve"> Electronics Industries And </w:t>
            </w:r>
            <w:proofErr w:type="spellStart"/>
            <w:r w:rsidRPr="00C20B74">
              <w:rPr>
                <w:rFonts w:ascii="Book Antiqua" w:eastAsia="Calibri" w:hAnsi="Book Antiqua" w:cs="Times New Roman"/>
              </w:rPr>
              <w:t>Kwality</w:t>
            </w:r>
            <w:proofErr w:type="spellEnd"/>
            <w:r w:rsidRPr="00C20B74">
              <w:rPr>
                <w:rFonts w:ascii="Book Antiqua" w:eastAsia="Calibri" w:hAnsi="Book Antiqua" w:cs="Times New Roman"/>
              </w:rPr>
              <w:t xml:space="preserve"> Photonics </w:t>
            </w:r>
            <w:proofErr w:type="spellStart"/>
            <w:r w:rsidRPr="00C20B74">
              <w:rPr>
                <w:rFonts w:ascii="Book Antiqua" w:eastAsia="Calibri" w:hAnsi="Book Antiqua" w:cs="Times New Roman"/>
              </w:rPr>
              <w:t>Pvt</w:t>
            </w:r>
            <w:proofErr w:type="spellEnd"/>
            <w:r w:rsidRPr="00C20B74">
              <w:rPr>
                <w:rFonts w:ascii="Book Antiqua" w:eastAsia="Calibri" w:hAnsi="Book Antiqua" w:cs="Times New Roman"/>
              </w:rPr>
              <w:t xml:space="preserve"> Ltd,”</w:t>
            </w:r>
            <w:r w:rsidRPr="00C20B74">
              <w:rPr>
                <w:rFonts w:ascii="Book Antiqua" w:hAnsi="Book Antiqua"/>
              </w:rPr>
              <w:t xml:space="preserve"> whose registered office at Plot No. 29, electronic Complex, </w:t>
            </w:r>
            <w:proofErr w:type="spellStart"/>
            <w:r w:rsidRPr="00C20B74">
              <w:rPr>
                <w:rFonts w:ascii="Book Antiqua" w:hAnsi="Book Antiqua"/>
              </w:rPr>
              <w:t>Kushaiguda</w:t>
            </w:r>
            <w:proofErr w:type="spellEnd"/>
            <w:r w:rsidRPr="00C20B74">
              <w:rPr>
                <w:rFonts w:ascii="Book Antiqua" w:hAnsi="Book Antiqua"/>
              </w:rPr>
              <w:t>, Hyderabad-500 062.</w:t>
            </w:r>
          </w:p>
          <w:p w:rsidR="00FB4348" w:rsidRPr="00C20B74" w:rsidRDefault="00FB4348" w:rsidP="00FB4348">
            <w:pPr>
              <w:pStyle w:val="ListParagraph"/>
              <w:widowControl w:val="0"/>
              <w:numPr>
                <w:ilvl w:val="0"/>
                <w:numId w:val="5"/>
              </w:numPr>
              <w:spacing w:before="108"/>
              <w:ind w:left="1298" w:right="181" w:hanging="284"/>
              <w:contextualSpacing w:val="0"/>
              <w:jc w:val="both"/>
              <w:rPr>
                <w:rFonts w:ascii="Book Antiqua" w:hAnsi="Book Antiqua"/>
              </w:rPr>
            </w:pPr>
            <w:r w:rsidRPr="00C20B74">
              <w:rPr>
                <w:rFonts w:ascii="Book Antiqua" w:hAnsi="Book Antiqua"/>
              </w:rPr>
              <w:t xml:space="preserve">Collaboration for internship, and Research &amp; development in LED, LED displays, and </w:t>
            </w:r>
            <w:proofErr w:type="spellStart"/>
            <w:r>
              <w:rPr>
                <w:rFonts w:ascii="Book Antiqua" w:hAnsi="Book Antiqua"/>
              </w:rPr>
              <w:t>O</w:t>
            </w:r>
            <w:r w:rsidRPr="00C20B74">
              <w:rPr>
                <w:rFonts w:ascii="Book Antiqua" w:hAnsi="Book Antiqua"/>
              </w:rPr>
              <w:t>pto</w:t>
            </w:r>
            <w:proofErr w:type="spellEnd"/>
            <w:r>
              <w:rPr>
                <w:rFonts w:ascii="Book Antiqua" w:hAnsi="Book Antiqua"/>
              </w:rPr>
              <w:t>-</w:t>
            </w:r>
            <w:r w:rsidRPr="00C20B74">
              <w:rPr>
                <w:rFonts w:ascii="Book Antiqua" w:hAnsi="Book Antiqua"/>
              </w:rPr>
              <w:t>electronic products.</w:t>
            </w:r>
          </w:p>
          <w:p w:rsidR="00FB4348" w:rsidRPr="00C20B74" w:rsidRDefault="00FB4348" w:rsidP="00FB4348">
            <w:pPr>
              <w:pStyle w:val="ListParagraph"/>
              <w:widowControl w:val="0"/>
              <w:numPr>
                <w:ilvl w:val="0"/>
                <w:numId w:val="7"/>
              </w:numPr>
              <w:spacing w:before="108"/>
              <w:ind w:right="181"/>
              <w:contextualSpacing w:val="0"/>
              <w:jc w:val="both"/>
              <w:rPr>
                <w:rFonts w:ascii="Book Antiqua" w:hAnsi="Book Antiqua"/>
              </w:rPr>
            </w:pPr>
            <w:r w:rsidRPr="00C20B74">
              <w:rPr>
                <w:rFonts w:ascii="Book Antiqua" w:hAnsi="Book Antiqua"/>
              </w:rPr>
              <w:t xml:space="preserve"> Memorandum of Understanding (</w:t>
            </w:r>
            <w:proofErr w:type="spellStart"/>
            <w:r w:rsidRPr="00C20B74">
              <w:rPr>
                <w:rFonts w:ascii="Book Antiqua" w:hAnsi="Book Antiqua"/>
              </w:rPr>
              <w:t>MoU</w:t>
            </w:r>
            <w:proofErr w:type="spellEnd"/>
            <w:r w:rsidRPr="00C20B74">
              <w:rPr>
                <w:rFonts w:ascii="Book Antiqua" w:hAnsi="Book Antiqua"/>
              </w:rPr>
              <w:t>) with “</w:t>
            </w:r>
            <w:proofErr w:type="spellStart"/>
            <w:r w:rsidRPr="00C20B74">
              <w:rPr>
                <w:rFonts w:ascii="Book Antiqua" w:eastAsia="Calibri" w:hAnsi="Book Antiqua" w:cs="Times New Roman"/>
              </w:rPr>
              <w:t>Brainiac</w:t>
            </w:r>
            <w:proofErr w:type="spellEnd"/>
            <w:r w:rsidRPr="00C20B74">
              <w:rPr>
                <w:rFonts w:ascii="Book Antiqua" w:eastAsia="Calibri" w:hAnsi="Book Antiqua" w:cs="Times New Roman"/>
              </w:rPr>
              <w:t xml:space="preserve"> Cognitive Solutions”</w:t>
            </w:r>
            <w:r w:rsidRPr="00C20B74">
              <w:rPr>
                <w:rFonts w:ascii="Book Antiqua" w:hAnsi="Book Antiqua"/>
              </w:rPr>
              <w:t xml:space="preserve"> whose registered office is Dr. </w:t>
            </w:r>
            <w:proofErr w:type="spellStart"/>
            <w:r w:rsidRPr="00C20B74">
              <w:rPr>
                <w:rFonts w:ascii="Book Antiqua" w:hAnsi="Book Antiqua"/>
              </w:rPr>
              <w:t>Tilak</w:t>
            </w:r>
            <w:proofErr w:type="spellEnd"/>
            <w:r w:rsidRPr="00C20B74">
              <w:rPr>
                <w:rFonts w:ascii="Book Antiqua" w:hAnsi="Book Antiqua"/>
              </w:rPr>
              <w:t xml:space="preserve"> Bungalow,10, RAM </w:t>
            </w:r>
            <w:proofErr w:type="spellStart"/>
            <w:r w:rsidRPr="00C20B74">
              <w:rPr>
                <w:rFonts w:ascii="Book Antiqua" w:hAnsi="Book Antiqua"/>
              </w:rPr>
              <w:t>Mandir</w:t>
            </w:r>
            <w:proofErr w:type="spellEnd"/>
            <w:r w:rsidRPr="00C20B74">
              <w:rPr>
                <w:rFonts w:ascii="Book Antiqua" w:hAnsi="Book Antiqua"/>
              </w:rPr>
              <w:t xml:space="preserve"> Road, Vile Parle (East), Mumbai-400057.</w:t>
            </w:r>
          </w:p>
          <w:p w:rsidR="00FB4348" w:rsidRPr="009171BE" w:rsidRDefault="00FB4348" w:rsidP="00FB4348">
            <w:pPr>
              <w:pStyle w:val="ListParagraph"/>
              <w:widowControl w:val="0"/>
              <w:numPr>
                <w:ilvl w:val="0"/>
                <w:numId w:val="5"/>
              </w:numPr>
              <w:spacing w:before="108"/>
              <w:ind w:left="1298" w:right="181" w:hanging="284"/>
              <w:contextualSpacing w:val="0"/>
              <w:jc w:val="both"/>
              <w:rPr>
                <w:rFonts w:ascii="Book Antiqua" w:hAnsi="Book Antiqua"/>
              </w:rPr>
            </w:pPr>
            <w:r w:rsidRPr="00C20B74">
              <w:rPr>
                <w:rFonts w:ascii="Book Antiqua" w:hAnsi="Book Antiqua"/>
              </w:rPr>
              <w:t>This collaboration of Center for Innovation and Entrepreneurship Development helps students towards innovations and entrepreneurship skills development.</w:t>
            </w:r>
          </w:p>
          <w:p w:rsidR="00FB4348" w:rsidRPr="00C20B74" w:rsidRDefault="00FB4348" w:rsidP="00FB4348">
            <w:pPr>
              <w:pStyle w:val="ListParagraph"/>
              <w:widowControl w:val="0"/>
              <w:numPr>
                <w:ilvl w:val="0"/>
                <w:numId w:val="7"/>
              </w:numPr>
              <w:spacing w:before="108"/>
              <w:ind w:right="181"/>
              <w:contextualSpacing w:val="0"/>
              <w:jc w:val="both"/>
              <w:rPr>
                <w:rFonts w:ascii="Book Antiqua" w:hAnsi="Book Antiqua"/>
              </w:rPr>
            </w:pPr>
            <w:r w:rsidRPr="00C20B74">
              <w:rPr>
                <w:rFonts w:ascii="Book Antiqua" w:hAnsi="Book Antiqua"/>
              </w:rPr>
              <w:t>Memorandum of Understanding (</w:t>
            </w:r>
            <w:proofErr w:type="spellStart"/>
            <w:r w:rsidRPr="00C20B74">
              <w:rPr>
                <w:rFonts w:ascii="Book Antiqua" w:hAnsi="Book Antiqua"/>
              </w:rPr>
              <w:t>MoU</w:t>
            </w:r>
            <w:proofErr w:type="spellEnd"/>
            <w:r w:rsidRPr="00C20B74">
              <w:rPr>
                <w:rFonts w:ascii="Book Antiqua" w:hAnsi="Book Antiqua"/>
              </w:rPr>
              <w:t>) with “</w:t>
            </w:r>
            <w:proofErr w:type="spellStart"/>
            <w:r w:rsidRPr="00C20B74">
              <w:rPr>
                <w:rFonts w:ascii="Book Antiqua" w:eastAsia="Calibri" w:hAnsi="Book Antiqua" w:cs="Times New Roman"/>
              </w:rPr>
              <w:t>Echohealth</w:t>
            </w:r>
            <w:proofErr w:type="spellEnd"/>
            <w:r w:rsidRPr="00C20B74">
              <w:rPr>
                <w:rFonts w:ascii="Book Antiqua" w:eastAsia="Calibri" w:hAnsi="Book Antiqua" w:cs="Times New Roman"/>
              </w:rPr>
              <w:t xml:space="preserve"> Products </w:t>
            </w:r>
            <w:proofErr w:type="spellStart"/>
            <w:r w:rsidRPr="00C20B74">
              <w:rPr>
                <w:rFonts w:ascii="Book Antiqua" w:eastAsia="Calibri" w:hAnsi="Book Antiqua" w:cs="Times New Roman"/>
              </w:rPr>
              <w:t>Pvt</w:t>
            </w:r>
            <w:proofErr w:type="spellEnd"/>
            <w:r w:rsidRPr="00C20B74">
              <w:rPr>
                <w:rFonts w:ascii="Book Antiqua" w:eastAsia="Calibri" w:hAnsi="Book Antiqua" w:cs="Times New Roman"/>
              </w:rPr>
              <w:t xml:space="preserve"> Ltd”</w:t>
            </w:r>
            <w:r w:rsidRPr="00C20B74">
              <w:rPr>
                <w:rFonts w:ascii="Book Antiqua" w:hAnsi="Book Antiqua"/>
              </w:rPr>
              <w:t xml:space="preserve"> whose registered office at No. 1837, 20</w:t>
            </w:r>
            <w:r w:rsidRPr="00C20B74">
              <w:rPr>
                <w:rFonts w:ascii="Book Antiqua" w:hAnsi="Book Antiqua"/>
                <w:vertAlign w:val="superscript"/>
              </w:rPr>
              <w:t>th</w:t>
            </w:r>
            <w:r w:rsidRPr="00C20B74">
              <w:rPr>
                <w:rFonts w:ascii="Book Antiqua" w:hAnsi="Book Antiqua"/>
              </w:rPr>
              <w:t xml:space="preserve"> main road, </w:t>
            </w:r>
            <w:proofErr w:type="spellStart"/>
            <w:r w:rsidRPr="00C20B74">
              <w:rPr>
                <w:rFonts w:ascii="Book Antiqua" w:hAnsi="Book Antiqua"/>
              </w:rPr>
              <w:t>Annanagar</w:t>
            </w:r>
            <w:proofErr w:type="spellEnd"/>
            <w:r w:rsidRPr="00C20B74">
              <w:rPr>
                <w:rFonts w:ascii="Book Antiqua" w:hAnsi="Book Antiqua"/>
              </w:rPr>
              <w:t xml:space="preserve"> (West), Chennai-600004, India.</w:t>
            </w:r>
          </w:p>
          <w:p w:rsidR="00FB4348" w:rsidRPr="00C20B74" w:rsidRDefault="00FB4348" w:rsidP="00FB4348">
            <w:pPr>
              <w:pStyle w:val="ListParagraph"/>
              <w:widowControl w:val="0"/>
              <w:numPr>
                <w:ilvl w:val="0"/>
                <w:numId w:val="5"/>
              </w:numPr>
              <w:spacing w:before="108"/>
              <w:ind w:left="1298" w:right="181" w:hanging="284"/>
              <w:contextualSpacing w:val="0"/>
              <w:jc w:val="both"/>
              <w:rPr>
                <w:rFonts w:ascii="Book Antiqua" w:hAnsi="Book Antiqua"/>
              </w:rPr>
            </w:pPr>
            <w:r w:rsidRPr="00C20B74">
              <w:rPr>
                <w:rFonts w:ascii="Book Antiqua" w:hAnsi="Book Antiqua"/>
              </w:rPr>
              <w:t xml:space="preserve">This </w:t>
            </w:r>
            <w:proofErr w:type="spellStart"/>
            <w:r w:rsidRPr="00C20B74">
              <w:rPr>
                <w:rFonts w:ascii="Book Antiqua" w:hAnsi="Book Antiqua"/>
              </w:rPr>
              <w:t>MoU</w:t>
            </w:r>
            <w:proofErr w:type="spellEnd"/>
            <w:r w:rsidRPr="00C20B74">
              <w:rPr>
                <w:rFonts w:ascii="Book Antiqua" w:hAnsi="Book Antiqua"/>
              </w:rPr>
              <w:t xml:space="preserve"> for Research collaboration, consultancy, and innovations. </w:t>
            </w:r>
          </w:p>
          <w:p w:rsidR="00FB4348" w:rsidRPr="00C20B74" w:rsidRDefault="00FB4348" w:rsidP="00FB4348">
            <w:pPr>
              <w:pStyle w:val="ListParagraph"/>
              <w:widowControl w:val="0"/>
              <w:numPr>
                <w:ilvl w:val="0"/>
                <w:numId w:val="5"/>
              </w:numPr>
              <w:spacing w:before="108"/>
              <w:ind w:left="1298" w:right="181" w:hanging="284"/>
              <w:contextualSpacing w:val="0"/>
              <w:jc w:val="both"/>
              <w:rPr>
                <w:rFonts w:ascii="Book Antiqua" w:hAnsi="Book Antiqua"/>
              </w:rPr>
            </w:pPr>
            <w:r w:rsidRPr="00C20B74">
              <w:rPr>
                <w:rFonts w:ascii="Book Antiqua" w:hAnsi="Book Antiqua"/>
              </w:rPr>
              <w:t>Designing “Gray water recycling bed” collaborative project using ECOHEALTH product.</w:t>
            </w:r>
          </w:p>
          <w:p w:rsidR="00FB4348" w:rsidRDefault="00FB4348" w:rsidP="00FB4348">
            <w:pPr>
              <w:pStyle w:val="ListParagraph"/>
              <w:widowControl w:val="0"/>
              <w:numPr>
                <w:ilvl w:val="0"/>
                <w:numId w:val="7"/>
              </w:numPr>
              <w:spacing w:before="108"/>
              <w:ind w:right="181"/>
              <w:contextualSpacing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Establishing “ECE Alumni Funded Innovation Laboratory,” in the department of ECE, KITSW.</w:t>
            </w:r>
          </w:p>
          <w:p w:rsidR="00FB4348" w:rsidRDefault="00FB4348" w:rsidP="00FB4348">
            <w:pPr>
              <w:pStyle w:val="ListParagraph"/>
              <w:widowControl w:val="0"/>
              <w:numPr>
                <w:ilvl w:val="0"/>
                <w:numId w:val="5"/>
              </w:numPr>
              <w:spacing w:before="108"/>
              <w:ind w:left="1298" w:right="181" w:hanging="284"/>
              <w:contextualSpacing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To nurture technical innovative skills of the students</w:t>
            </w:r>
          </w:p>
          <w:p w:rsidR="00FB4348" w:rsidRDefault="00FB4348" w:rsidP="00FB4348">
            <w:pPr>
              <w:pStyle w:val="ListParagraph"/>
              <w:widowControl w:val="0"/>
              <w:numPr>
                <w:ilvl w:val="0"/>
                <w:numId w:val="5"/>
              </w:numPr>
              <w:spacing w:before="108"/>
              <w:ind w:left="1298" w:right="181" w:hanging="284"/>
              <w:contextualSpacing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To strengthen alumni relations of the department.</w:t>
            </w:r>
          </w:p>
          <w:p w:rsidR="004B656B" w:rsidRPr="00447998" w:rsidRDefault="004B656B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656B" w:rsidRDefault="004B656B" w:rsidP="00F933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933AB" w:rsidRDefault="00F933AB" w:rsidP="00F933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656B" w:rsidRDefault="004B656B" w:rsidP="00C63E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C1350" w:rsidRDefault="00AC1350"/>
    <w:p w:rsidR="00874F8C" w:rsidRDefault="00874F8C"/>
    <w:p w:rsidR="00874F8C" w:rsidRDefault="00874F8C"/>
    <w:p w:rsidR="00FB4348" w:rsidRDefault="00FB4348"/>
    <w:p w:rsidR="00FB4348" w:rsidRDefault="00FB4348"/>
    <w:p w:rsidR="00874F8C" w:rsidRDefault="00874F8C"/>
    <w:tbl>
      <w:tblPr>
        <w:tblStyle w:val="a"/>
        <w:tblW w:w="106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45"/>
        <w:gridCol w:w="3333"/>
        <w:gridCol w:w="4020"/>
      </w:tblGrid>
      <w:tr w:rsidR="007E1159" w:rsidTr="00F933AB">
        <w:trPr>
          <w:trHeight w:val="276"/>
          <w:jc w:val="center"/>
        </w:trPr>
        <w:tc>
          <w:tcPr>
            <w:tcW w:w="106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159" w:rsidRPr="006839DD" w:rsidRDefault="007E1159" w:rsidP="00FB2D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39D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PERSONAL/ RESEARCH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PROOFS</w:t>
            </w:r>
            <w:r w:rsidRPr="006839DD">
              <w:rPr>
                <w:rFonts w:ascii="Times New Roman" w:eastAsia="Times New Roman" w:hAnsi="Times New Roman" w:cs="Times New Roman"/>
                <w:b/>
                <w:color w:val="000000"/>
              </w:rPr>
              <w:t>, CATEGORY OF AWARD AND DECLARATION</w:t>
            </w:r>
          </w:p>
          <w:p w:rsidR="007E1159" w:rsidRDefault="007E1159" w:rsidP="00A50F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33AB" w:rsidTr="00FB2D36">
        <w:trPr>
          <w:trHeight w:val="276"/>
          <w:jc w:val="center"/>
        </w:trPr>
        <w:tc>
          <w:tcPr>
            <w:tcW w:w="3345" w:type="dxa"/>
            <w:tcBorders>
              <w:top w:val="single" w:sz="4" w:space="0" w:color="auto"/>
            </w:tcBorders>
          </w:tcPr>
          <w:p w:rsidR="00F933AB" w:rsidRDefault="00F933AB" w:rsidP="00A50F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Google scholar link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F933AB" w:rsidRPr="00EA7E8A" w:rsidRDefault="00F933AB" w:rsidP="00A50F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(Publication Proof)</w:t>
            </w:r>
          </w:p>
        </w:tc>
        <w:tc>
          <w:tcPr>
            <w:tcW w:w="7352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933AB" w:rsidRDefault="00F933AB" w:rsidP="00A50F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Annexure 1</w:t>
            </w:r>
          </w:p>
        </w:tc>
      </w:tr>
      <w:tr w:rsidR="00F933AB" w:rsidTr="00F933AB">
        <w:trPr>
          <w:trHeight w:val="276"/>
          <w:jc w:val="center"/>
        </w:trPr>
        <w:tc>
          <w:tcPr>
            <w:tcW w:w="3345" w:type="dxa"/>
          </w:tcPr>
          <w:p w:rsidR="00F933AB" w:rsidRDefault="00F933AB" w:rsidP="00A50F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Scopus link </w:t>
            </w:r>
          </w:p>
          <w:p w:rsidR="00F933AB" w:rsidRPr="00EA7E8A" w:rsidRDefault="00F933AB" w:rsidP="00A50F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(Publication Proof)</w:t>
            </w:r>
          </w:p>
        </w:tc>
        <w:tc>
          <w:tcPr>
            <w:tcW w:w="7353" w:type="dxa"/>
            <w:gridSpan w:val="2"/>
            <w:vMerge/>
            <w:vAlign w:val="bottom"/>
          </w:tcPr>
          <w:p w:rsidR="00F933AB" w:rsidRDefault="00F933AB" w:rsidP="00A50F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33AB" w:rsidTr="00F933AB">
        <w:trPr>
          <w:trHeight w:val="276"/>
          <w:jc w:val="center"/>
        </w:trPr>
        <w:tc>
          <w:tcPr>
            <w:tcW w:w="3345" w:type="dxa"/>
          </w:tcPr>
          <w:p w:rsidR="00F933AB" w:rsidRDefault="00F933AB" w:rsidP="00A50F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A7E8A">
              <w:rPr>
                <w:rFonts w:ascii="Times New Roman" w:eastAsia="Times New Roman" w:hAnsi="Times New Roman" w:cs="Times New Roman"/>
                <w:color w:val="000000"/>
              </w:rPr>
              <w:t>Linkedin</w:t>
            </w:r>
            <w:proofErr w:type="spellEnd"/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 link</w:t>
            </w:r>
          </w:p>
          <w:p w:rsidR="00F933AB" w:rsidRPr="00EA7E8A" w:rsidRDefault="00F933AB" w:rsidP="00A50F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(Publication Proof)</w:t>
            </w:r>
          </w:p>
        </w:tc>
        <w:tc>
          <w:tcPr>
            <w:tcW w:w="7353" w:type="dxa"/>
            <w:gridSpan w:val="2"/>
            <w:vMerge/>
            <w:vAlign w:val="bottom"/>
          </w:tcPr>
          <w:p w:rsidR="00F933AB" w:rsidRDefault="00F933AB" w:rsidP="00A50F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B2D36" w:rsidTr="00F933AB">
        <w:trPr>
          <w:trHeight w:val="276"/>
          <w:jc w:val="center"/>
        </w:trPr>
        <w:tc>
          <w:tcPr>
            <w:tcW w:w="3345" w:type="dxa"/>
          </w:tcPr>
          <w:p w:rsidR="007E1159" w:rsidRDefault="007E1159" w:rsidP="00A50F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A7E8A">
              <w:rPr>
                <w:rFonts w:ascii="Times New Roman" w:eastAsia="Times New Roman" w:hAnsi="Times New Roman" w:cs="Times New Roman"/>
                <w:color w:val="000000"/>
              </w:rPr>
              <w:t>Researchgate</w:t>
            </w:r>
            <w:proofErr w:type="spellEnd"/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 link</w:t>
            </w:r>
          </w:p>
          <w:p w:rsidR="007E1159" w:rsidRPr="00EA7E8A" w:rsidRDefault="007E1159" w:rsidP="00A50F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(Publication Proof)</w:t>
            </w:r>
          </w:p>
        </w:tc>
        <w:tc>
          <w:tcPr>
            <w:tcW w:w="7353" w:type="dxa"/>
            <w:gridSpan w:val="2"/>
            <w:vAlign w:val="bottom"/>
          </w:tcPr>
          <w:p w:rsidR="007E1159" w:rsidRDefault="00FB4348" w:rsidP="00A50F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FB4348">
              <w:rPr>
                <w:rFonts w:ascii="Times New Roman" w:eastAsia="Times New Roman" w:hAnsi="Times New Roman" w:cs="Times New Roman"/>
                <w:color w:val="000000"/>
              </w:rPr>
              <w:t>https://www.researchgate.net/scientific-contributions/2139983619-Boddu-Rama-Devi</w:t>
            </w:r>
          </w:p>
        </w:tc>
      </w:tr>
      <w:tr w:rsidR="00FB2D36" w:rsidTr="00F933AB">
        <w:trPr>
          <w:trHeight w:val="276"/>
          <w:jc w:val="center"/>
        </w:trPr>
        <w:tc>
          <w:tcPr>
            <w:tcW w:w="3345" w:type="dxa"/>
          </w:tcPr>
          <w:p w:rsidR="007E1159" w:rsidRDefault="007E1159" w:rsidP="00A50F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Institute ID Link/Upload/Number</w:t>
            </w:r>
          </w:p>
          <w:p w:rsidR="007E1159" w:rsidRPr="00EA7E8A" w:rsidRDefault="007E1159" w:rsidP="00A50F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(Working Proof)</w:t>
            </w:r>
          </w:p>
        </w:tc>
        <w:tc>
          <w:tcPr>
            <w:tcW w:w="7353" w:type="dxa"/>
            <w:gridSpan w:val="2"/>
            <w:vAlign w:val="bottom"/>
          </w:tcPr>
          <w:p w:rsidR="007E1159" w:rsidRDefault="00FB4348" w:rsidP="00A50F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hyperlink r:id="rId11" w:history="1">
              <w:r w:rsidRPr="00850884">
                <w:rPr>
                  <w:rStyle w:val="Hyperlink"/>
                  <w:rFonts w:ascii="Times New Roman" w:eastAsia="Times New Roman" w:hAnsi="Times New Roman" w:cs="Times New Roman"/>
                </w:rPr>
                <w:t>https://kitsw.ac.in/departments/ECE/faculty.html</w:t>
              </w:r>
            </w:hyperlink>
          </w:p>
          <w:p w:rsidR="00FB4348" w:rsidRDefault="00FB4348" w:rsidP="00A50F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FB4348">
              <w:rPr>
                <w:rFonts w:ascii="Times New Roman" w:eastAsia="Times New Roman" w:hAnsi="Times New Roman" w:cs="Times New Roman"/>
                <w:color w:val="000000"/>
              </w:rPr>
              <w:t>https://kitsw.ac.in/departments/ECE/Faculty_pofiles/Dr.%20B.Ramadevi.html</w:t>
            </w:r>
          </w:p>
        </w:tc>
      </w:tr>
      <w:tr w:rsidR="00FB2D36" w:rsidTr="00F933AB">
        <w:trPr>
          <w:trHeight w:val="276"/>
          <w:jc w:val="center"/>
        </w:trPr>
        <w:tc>
          <w:tcPr>
            <w:tcW w:w="3345" w:type="dxa"/>
          </w:tcPr>
          <w:p w:rsidR="007E1159" w:rsidRDefault="007E1159" w:rsidP="00A50F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Certificate Links/Upload/Number</w:t>
            </w:r>
          </w:p>
          <w:p w:rsidR="007E1159" w:rsidRPr="00EA7E8A" w:rsidRDefault="007E1159" w:rsidP="00A50F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(Education  Proof of Last degree)</w:t>
            </w:r>
          </w:p>
        </w:tc>
        <w:tc>
          <w:tcPr>
            <w:tcW w:w="7353" w:type="dxa"/>
            <w:gridSpan w:val="2"/>
          </w:tcPr>
          <w:p w:rsidR="007E1159" w:rsidRDefault="007E1159" w:rsidP="00A50F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1159" w:rsidTr="00F933AB">
        <w:trPr>
          <w:trHeight w:val="276"/>
          <w:jc w:val="center"/>
        </w:trPr>
        <w:tc>
          <w:tcPr>
            <w:tcW w:w="3345" w:type="dxa"/>
          </w:tcPr>
          <w:p w:rsidR="007E1159" w:rsidRDefault="007E1159" w:rsidP="00A50F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Passport/ Govt. ID  Links/Upload/ Number (Age Proof)</w:t>
            </w:r>
          </w:p>
        </w:tc>
        <w:tc>
          <w:tcPr>
            <w:tcW w:w="7353" w:type="dxa"/>
            <w:gridSpan w:val="2"/>
          </w:tcPr>
          <w:p w:rsidR="007E1159" w:rsidRDefault="007E1159" w:rsidP="00A50F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1159" w:rsidTr="00F933AB">
        <w:trPr>
          <w:trHeight w:val="276"/>
          <w:jc w:val="center"/>
        </w:trPr>
        <w:tc>
          <w:tcPr>
            <w:tcW w:w="3345" w:type="dxa"/>
          </w:tcPr>
          <w:p w:rsidR="007E1159" w:rsidRDefault="007E1159" w:rsidP="00A50F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Personal website link</w:t>
            </w:r>
          </w:p>
        </w:tc>
        <w:tc>
          <w:tcPr>
            <w:tcW w:w="7353" w:type="dxa"/>
            <w:gridSpan w:val="2"/>
          </w:tcPr>
          <w:p w:rsidR="007E1159" w:rsidRDefault="00FB4348" w:rsidP="00A50F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FB4348">
              <w:rPr>
                <w:rFonts w:ascii="Times New Roman" w:eastAsia="Times New Roman" w:hAnsi="Times New Roman" w:cs="Times New Roman"/>
                <w:color w:val="000000"/>
              </w:rPr>
              <w:t>https://kitsw.ac.in/departments/ECE/Faculty_pofiles/Dr.%20B.Ramadevi.html</w:t>
            </w:r>
          </w:p>
        </w:tc>
      </w:tr>
      <w:tr w:rsidR="00AC1350" w:rsidTr="00FB2D36">
        <w:trPr>
          <w:trHeight w:val="276"/>
          <w:jc w:val="center"/>
        </w:trPr>
        <w:tc>
          <w:tcPr>
            <w:tcW w:w="3345" w:type="dxa"/>
          </w:tcPr>
          <w:p w:rsidR="00AC1350" w:rsidRPr="00EA7E8A" w:rsidRDefault="00AC1350" w:rsidP="004011D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Tick the Suitable award category</w:t>
            </w:r>
          </w:p>
        </w:tc>
        <w:tc>
          <w:tcPr>
            <w:tcW w:w="3333" w:type="dxa"/>
          </w:tcPr>
          <w:p w:rsidR="00AC1350" w:rsidRPr="004011D0" w:rsidRDefault="00AC1350" w:rsidP="004011D0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Distinguished Scientist Award</w:t>
            </w:r>
          </w:p>
          <w:p w:rsidR="00AC1350" w:rsidRPr="004011D0" w:rsidRDefault="00AC1350" w:rsidP="004011D0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Young Scientist Award</w:t>
            </w:r>
          </w:p>
          <w:p w:rsidR="004011D0" w:rsidRDefault="00AC1350" w:rsidP="004011D0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Life time achievement Award</w:t>
            </w:r>
            <w:r w:rsidR="004011D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011D0" w:rsidRPr="004011D0" w:rsidRDefault="004011D0" w:rsidP="004011D0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Outstanding scientist award</w:t>
            </w:r>
          </w:p>
          <w:p w:rsidR="004011D0" w:rsidRPr="004011D0" w:rsidRDefault="004011D0" w:rsidP="004011D0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Women Research Award</w:t>
            </w:r>
          </w:p>
          <w:p w:rsidR="00AC1350" w:rsidRDefault="00FB4348" w:rsidP="004011D0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ger" w:eastAsia="Times New Roman" w:hAnsi="Tiger" w:cs="Times New Roman"/>
                <w:color w:val="000000"/>
              </w:rPr>
              <w:t xml:space="preserve"> √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ger" w:eastAsia="Times New Roman" w:hAnsi="Tiger" w:cs="Times New Roman"/>
                <w:color w:val="000000"/>
              </w:rPr>
              <w:t>√</w:t>
            </w:r>
            <w:r w:rsidR="004011D0">
              <w:rPr>
                <w:rFonts w:ascii="Times New Roman" w:eastAsia="Times New Roman" w:hAnsi="Times New Roman" w:cs="Times New Roman"/>
                <w:color w:val="000000"/>
              </w:rPr>
              <w:t>Best Researcher Award</w:t>
            </w:r>
            <w:r w:rsidR="0038544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85446" w:rsidRPr="00385446">
              <w:rPr>
                <w:rFonts w:ascii="Times New Roman" w:eastAsia="Times New Roman" w:hAnsi="Times New Roman" w:cs="Times New Roman"/>
                <w:color w:val="000000"/>
                <w:position w:val="-4"/>
              </w:rPr>
              <w:object w:dxaOrig="18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35pt;height:13.1pt" o:ole="">
                  <v:imagedata r:id="rId12" o:title=""/>
                </v:shape>
                <o:OLEObject Type="Embed" ProgID="Equation.DSMT4" ShapeID="_x0000_i1025" DrawAspect="Content" ObjectID="_1664895762" r:id="rId13"/>
              </w:object>
            </w:r>
          </w:p>
          <w:p w:rsidR="007D560B" w:rsidRPr="007D560B" w:rsidRDefault="007D560B" w:rsidP="007D560B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 w:rsidRPr="004011D0">
              <w:rPr>
                <w:rFonts w:ascii="Times New Roman" w:eastAsia="Times New Roman" w:hAnsi="Times New Roman" w:cs="Times New Roman"/>
                <w:color w:val="000000"/>
              </w:rPr>
              <w:t xml:space="preserve">Best Innovation Award </w:t>
            </w:r>
          </w:p>
        </w:tc>
        <w:tc>
          <w:tcPr>
            <w:tcW w:w="4020" w:type="dxa"/>
          </w:tcPr>
          <w:p w:rsidR="004011D0" w:rsidRPr="004011D0" w:rsidRDefault="004011D0" w:rsidP="004011D0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 w:rsidRPr="004011D0">
              <w:rPr>
                <w:rFonts w:ascii="Times New Roman" w:eastAsia="Times New Roman" w:hAnsi="Times New Roman" w:cs="Times New Roman"/>
                <w:color w:val="000000"/>
              </w:rPr>
              <w:t xml:space="preserve">Best Faculty Award </w:t>
            </w:r>
          </w:p>
          <w:p w:rsidR="004011D0" w:rsidRPr="004011D0" w:rsidRDefault="004011D0" w:rsidP="004011D0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 w:rsidRPr="004011D0">
              <w:rPr>
                <w:rFonts w:ascii="Times New Roman" w:eastAsia="Times New Roman" w:hAnsi="Times New Roman" w:cs="Times New Roman"/>
                <w:color w:val="000000"/>
              </w:rPr>
              <w:t xml:space="preserve">Best Research Scholar Award </w:t>
            </w:r>
          </w:p>
          <w:p w:rsidR="007D560B" w:rsidRPr="007D560B" w:rsidRDefault="007D560B" w:rsidP="004011D0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Excellence in Innovation</w:t>
            </w:r>
          </w:p>
          <w:p w:rsidR="007D560B" w:rsidRPr="007D560B" w:rsidRDefault="007D560B" w:rsidP="004011D0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Excellence in Research</w:t>
            </w:r>
          </w:p>
          <w:p w:rsidR="007D560B" w:rsidRPr="007D560B" w:rsidRDefault="007D560B" w:rsidP="007D560B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Excellence Award </w:t>
            </w:r>
            <w:r w:rsidRPr="00BF55E1">
              <w:t>(Any Scientific field)</w:t>
            </w:r>
          </w:p>
          <w:p w:rsidR="004011D0" w:rsidRPr="004011D0" w:rsidRDefault="007D560B" w:rsidP="007D560B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Best Research /</w:t>
            </w:r>
            <w:r w:rsidRPr="00624817">
              <w:t>Innovation</w:t>
            </w:r>
            <w:r>
              <w:t xml:space="preserve"> Extension activity.</w:t>
            </w:r>
          </w:p>
        </w:tc>
      </w:tr>
    </w:tbl>
    <w:p w:rsidR="00AA1C4B" w:rsidRDefault="00FB2D36" w:rsidP="00FB2D3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Self Declaration</w:t>
      </w:r>
    </w:p>
    <w:p w:rsidR="00874F8C" w:rsidRPr="00F933AB" w:rsidRDefault="008119BB" w:rsidP="00F933A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</w:rPr>
        <w:t xml:space="preserve">I authenticate that to the best of my knowledge, the information given in this form is correct and complete.  At any time I am found to have concealed any material information, my application shall be liable to be summarily terminated without notice. I have read the terms and conditions and other policies of the </w:t>
      </w:r>
      <w:r w:rsidR="007E1159">
        <w:rPr>
          <w:rFonts w:ascii="Times New Roman" w:eastAsia="Times New Roman" w:hAnsi="Times New Roman" w:cs="Times New Roman"/>
          <w:color w:val="000000"/>
        </w:rPr>
        <w:t>International Research Awards and</w:t>
      </w:r>
      <w:r>
        <w:rPr>
          <w:rFonts w:ascii="Times New Roman" w:eastAsia="Times New Roman" w:hAnsi="Times New Roman" w:cs="Times New Roman"/>
          <w:color w:val="000000"/>
        </w:rPr>
        <w:t xml:space="preserve"> agree to stand the same. I agree to </w:t>
      </w:r>
      <w:proofErr w:type="spellStart"/>
      <w:r w:rsidR="007615E9">
        <w:rPr>
          <w:rFonts w:ascii="Times New Roman" w:eastAsia="Times New Roman" w:hAnsi="Times New Roman" w:cs="Times New Roman"/>
          <w:color w:val="000000"/>
        </w:rPr>
        <w:t>Pencis</w:t>
      </w:r>
      <w:proofErr w:type="spellEnd"/>
      <w:r w:rsidR="007E1159">
        <w:rPr>
          <w:rFonts w:ascii="Times New Roman" w:eastAsia="Times New Roman" w:hAnsi="Times New Roman" w:cs="Times New Roman"/>
          <w:color w:val="000000"/>
        </w:rPr>
        <w:t xml:space="preserve"> to</w:t>
      </w:r>
      <w:r>
        <w:rPr>
          <w:rFonts w:ascii="Times New Roman" w:eastAsia="Times New Roman" w:hAnsi="Times New Roman" w:cs="Times New Roman"/>
          <w:color w:val="000000"/>
        </w:rPr>
        <w:t xml:space="preserve"> process the data submitted in this application form, or any other data that the Foundation may obtain from me for any purposes connected with </w:t>
      </w:r>
      <w:proofErr w:type="spellStart"/>
      <w:r w:rsidR="007615E9">
        <w:rPr>
          <w:rFonts w:ascii="Times New Roman" w:eastAsia="Times New Roman" w:hAnsi="Times New Roman" w:cs="Times New Roman"/>
          <w:color w:val="000000"/>
        </w:rPr>
        <w:t>Pencis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for any other legitimate reason. </w:t>
      </w:r>
      <w:r w:rsidRPr="00AC1350">
        <w:rPr>
          <w:color w:val="000000"/>
          <w:sz w:val="18"/>
          <w:szCs w:val="18"/>
        </w:rPr>
        <w:t>The filled applications along with duly completed curriculum vitae, Pass port size photograph, Scan copy of the degree Certificate, Scan copy of the Working ID and related documents should be</w:t>
      </w:r>
      <w:r w:rsidR="007E1159" w:rsidRPr="00AC1350">
        <w:rPr>
          <w:color w:val="000000"/>
          <w:sz w:val="18"/>
          <w:szCs w:val="18"/>
        </w:rPr>
        <w:t xml:space="preserve"> Upload in website/</w:t>
      </w:r>
      <w:r w:rsidR="00874F8C">
        <w:rPr>
          <w:color w:val="000000"/>
          <w:sz w:val="18"/>
          <w:szCs w:val="18"/>
        </w:rPr>
        <w:t xml:space="preserve"> sent via </w:t>
      </w:r>
      <w:r w:rsidRPr="00AC1350">
        <w:rPr>
          <w:color w:val="000000"/>
          <w:sz w:val="18"/>
          <w:szCs w:val="18"/>
        </w:rPr>
        <w:t xml:space="preserve">email to : </w:t>
      </w:r>
      <w:r w:rsidR="00B3123A">
        <w:rPr>
          <w:color w:val="000000"/>
          <w:sz w:val="18"/>
          <w:szCs w:val="18"/>
          <w:u w:val="single"/>
        </w:rPr>
        <w:t>contact</w:t>
      </w:r>
      <w:r w:rsidR="007E1159" w:rsidRPr="00874F8C">
        <w:rPr>
          <w:color w:val="000000"/>
          <w:sz w:val="18"/>
          <w:szCs w:val="18"/>
          <w:u w:val="single"/>
        </w:rPr>
        <w:t>@</w:t>
      </w:r>
      <w:r w:rsidR="00B3123A">
        <w:rPr>
          <w:color w:val="000000"/>
          <w:sz w:val="18"/>
          <w:szCs w:val="18"/>
          <w:u w:val="single"/>
        </w:rPr>
        <w:t>p</w:t>
      </w:r>
      <w:r w:rsidR="007615E9">
        <w:rPr>
          <w:color w:val="000000"/>
          <w:sz w:val="18"/>
          <w:szCs w:val="18"/>
          <w:u w:val="single"/>
        </w:rPr>
        <w:t>encis</w:t>
      </w:r>
      <w:r w:rsidR="007E1159" w:rsidRPr="00874F8C">
        <w:rPr>
          <w:color w:val="000000"/>
          <w:sz w:val="18"/>
          <w:szCs w:val="18"/>
          <w:u w:val="single"/>
        </w:rPr>
        <w:t>.com</w:t>
      </w:r>
    </w:p>
    <w:p w:rsidR="00C63E18" w:rsidRDefault="00CF2EB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   </w:t>
      </w:r>
      <w:r w:rsidRPr="00CF2EBF">
        <w:rPr>
          <w:rFonts w:ascii="Times New Roman" w:eastAsia="Times New Roman" w:hAnsi="Times New Roman" w:cs="Times New Roman"/>
          <w:b/>
          <w:color w:val="000000"/>
        </w:rPr>
        <w:drawing>
          <wp:inline distT="0" distB="0" distL="0" distR="0">
            <wp:extent cx="1410335" cy="42799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42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C4B" w:rsidRDefault="008119B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Date </w:t>
      </w:r>
      <w:r>
        <w:rPr>
          <w:rFonts w:ascii="Times New Roman" w:eastAsia="Times New Roman" w:hAnsi="Times New Roman" w:cs="Times New Roman"/>
          <w:b/>
          <w:color w:val="000000"/>
        </w:rPr>
        <w:tab/>
        <w:t>:</w:t>
      </w:r>
      <w:r w:rsidR="00CF2EBF">
        <w:rPr>
          <w:rFonts w:ascii="Times New Roman" w:eastAsia="Times New Roman" w:hAnsi="Times New Roman" w:cs="Times New Roman"/>
          <w:b/>
          <w:color w:val="000000"/>
        </w:rPr>
        <w:t xml:space="preserve"> 22.10.2020</w:t>
      </w:r>
      <w:r w:rsidR="00CF2EBF">
        <w:rPr>
          <w:rFonts w:ascii="Times New Roman" w:eastAsia="Times New Roman" w:hAnsi="Times New Roman" w:cs="Times New Roman"/>
          <w:b/>
          <w:color w:val="000000"/>
        </w:rPr>
        <w:tab/>
      </w:r>
      <w:r w:rsidR="00CF2EBF">
        <w:rPr>
          <w:rFonts w:ascii="Times New Roman" w:eastAsia="Times New Roman" w:hAnsi="Times New Roman" w:cs="Times New Roman"/>
          <w:b/>
          <w:color w:val="000000"/>
        </w:rPr>
        <w:tab/>
      </w:r>
      <w:r w:rsidR="00F933AB">
        <w:rPr>
          <w:rFonts w:ascii="Times New Roman" w:eastAsia="Times New Roman" w:hAnsi="Times New Roman" w:cs="Times New Roman"/>
          <w:b/>
          <w:color w:val="000000"/>
        </w:rPr>
        <w:t xml:space="preserve">Place </w:t>
      </w:r>
      <w:r w:rsidR="00F933AB">
        <w:rPr>
          <w:rFonts w:ascii="Times New Roman" w:eastAsia="Times New Roman" w:hAnsi="Times New Roman" w:cs="Times New Roman"/>
          <w:b/>
          <w:color w:val="000000"/>
        </w:rPr>
        <w:tab/>
        <w:t xml:space="preserve">: </w:t>
      </w:r>
      <w:r w:rsidR="00CF2EBF">
        <w:rPr>
          <w:rFonts w:ascii="Times New Roman" w:eastAsia="Times New Roman" w:hAnsi="Times New Roman" w:cs="Times New Roman"/>
          <w:b/>
          <w:color w:val="000000"/>
        </w:rPr>
        <w:t xml:space="preserve">Warangal, </w:t>
      </w:r>
      <w:proofErr w:type="spellStart"/>
      <w:r w:rsidR="00CF2EBF">
        <w:rPr>
          <w:rFonts w:ascii="Times New Roman" w:eastAsia="Times New Roman" w:hAnsi="Times New Roman" w:cs="Times New Roman"/>
          <w:b/>
          <w:color w:val="000000"/>
        </w:rPr>
        <w:t>Telangana</w:t>
      </w:r>
      <w:proofErr w:type="spellEnd"/>
      <w:r w:rsidR="00CF2EBF">
        <w:rPr>
          <w:rFonts w:ascii="Times New Roman" w:eastAsia="Times New Roman" w:hAnsi="Times New Roman" w:cs="Times New Roman"/>
          <w:b/>
          <w:color w:val="000000"/>
        </w:rPr>
        <w:t>, India</w:t>
      </w:r>
      <w:r w:rsidR="00CF2EBF"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>Scanned Signature of Applicant</w:t>
      </w:r>
    </w:p>
    <w:p w:rsidR="00874F8C" w:rsidRDefault="00874F8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b/>
          <w:color w:val="000000"/>
        </w:rPr>
      </w:pPr>
    </w:p>
    <w:p w:rsidR="00AA1C4B" w:rsidRDefault="008119BB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Office Use only</w:t>
      </w:r>
    </w:p>
    <w:p w:rsidR="00C63E18" w:rsidRDefault="00C63E18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0"/>
        <w:tblW w:w="490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716"/>
        <w:gridCol w:w="4120"/>
        <w:gridCol w:w="1781"/>
        <w:gridCol w:w="1781"/>
      </w:tblGrid>
      <w:tr w:rsidR="00874F8C" w:rsidTr="00C63E18">
        <w:trPr>
          <w:trHeight w:val="515"/>
          <w:jc w:val="center"/>
        </w:trPr>
        <w:tc>
          <w:tcPr>
            <w:tcW w:w="805" w:type="pct"/>
          </w:tcPr>
          <w:p w:rsidR="00874F8C" w:rsidRDefault="00874F8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Decision</w:t>
            </w:r>
          </w:p>
        </w:tc>
        <w:tc>
          <w:tcPr>
            <w:tcW w:w="2228" w:type="pct"/>
          </w:tcPr>
          <w:p w:rsidR="00874F8C" w:rsidRDefault="00874F8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Reason</w:t>
            </w:r>
          </w:p>
        </w:tc>
        <w:tc>
          <w:tcPr>
            <w:tcW w:w="983" w:type="pct"/>
          </w:tcPr>
          <w:p w:rsidR="00874F8C" w:rsidRDefault="00874F8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Signature of authorities</w:t>
            </w:r>
          </w:p>
        </w:tc>
        <w:tc>
          <w:tcPr>
            <w:tcW w:w="983" w:type="pct"/>
          </w:tcPr>
          <w:p w:rsidR="00874F8C" w:rsidRDefault="00874F8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Date</w:t>
            </w:r>
          </w:p>
        </w:tc>
      </w:tr>
      <w:tr w:rsidR="00874F8C" w:rsidTr="00C63E18">
        <w:trPr>
          <w:trHeight w:val="792"/>
          <w:jc w:val="center"/>
        </w:trPr>
        <w:tc>
          <w:tcPr>
            <w:tcW w:w="805" w:type="pct"/>
          </w:tcPr>
          <w:p w:rsidR="00874F8C" w:rsidRDefault="00874F8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74F8C" w:rsidRDefault="00874F8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Selected/Rejected</w:t>
            </w:r>
          </w:p>
          <w:p w:rsidR="00874F8C" w:rsidRDefault="00874F8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8" w:type="pct"/>
          </w:tcPr>
          <w:p w:rsidR="00874F8C" w:rsidRDefault="00874F8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3" w:type="pct"/>
          </w:tcPr>
          <w:p w:rsidR="00874F8C" w:rsidRDefault="00874F8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3" w:type="pct"/>
          </w:tcPr>
          <w:p w:rsidR="00874F8C" w:rsidRDefault="00874F8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A1C4B" w:rsidRDefault="00AA1C4B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</w:p>
    <w:p w:rsidR="00F933AB" w:rsidRPr="00F933AB" w:rsidRDefault="00F933AB" w:rsidP="00F933AB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3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Annexure 1</w:t>
      </w:r>
    </w:p>
    <w:p w:rsidR="00F933AB" w:rsidRPr="001D3C6C" w:rsidRDefault="00F933AB" w:rsidP="00F933AB">
      <w:pPr>
        <w:spacing w:before="120" w:after="120" w:line="276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1D3C6C">
        <w:rPr>
          <w:rFonts w:ascii="Book Antiqua" w:hAnsi="Book Antiqua"/>
          <w:b/>
          <w:sz w:val="24"/>
          <w:szCs w:val="24"/>
          <w:u w:val="single"/>
        </w:rPr>
        <w:t>TECNICAL PUBLICATIONS</w:t>
      </w:r>
    </w:p>
    <w:p w:rsidR="00F933AB" w:rsidRPr="001D3C6C" w:rsidRDefault="00F933AB" w:rsidP="00F933AB">
      <w:pPr>
        <w:spacing w:after="120"/>
        <w:jc w:val="both"/>
        <w:rPr>
          <w:rFonts w:ascii="Book Antiqua" w:hAnsi="Book Antiqua"/>
          <w:b/>
          <w:sz w:val="24"/>
          <w:szCs w:val="24"/>
        </w:rPr>
      </w:pPr>
      <w:r w:rsidRPr="001D3C6C">
        <w:rPr>
          <w:rFonts w:ascii="Book Antiqua" w:hAnsi="Book Antiqua"/>
          <w:b/>
          <w:sz w:val="24"/>
          <w:szCs w:val="24"/>
        </w:rPr>
        <w:t xml:space="preserve">PATENTS FILED: </w:t>
      </w:r>
    </w:p>
    <w:p w:rsidR="00F933AB" w:rsidRPr="001D3C6C" w:rsidRDefault="00F933AB" w:rsidP="00F933AB">
      <w:pPr>
        <w:pStyle w:val="ListParagraph"/>
        <w:widowControl w:val="0"/>
        <w:numPr>
          <w:ilvl w:val="0"/>
          <w:numId w:val="21"/>
        </w:numPr>
        <w:jc w:val="both"/>
        <w:rPr>
          <w:rFonts w:ascii="Book Antiqua" w:hAnsi="Book Antiqua"/>
          <w:b/>
          <w:bCs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 xml:space="preserve">Dr. B. Rama Devi, Dr. </w:t>
      </w:r>
      <w:proofErr w:type="spellStart"/>
      <w:r w:rsidRPr="001D3C6C">
        <w:rPr>
          <w:rFonts w:ascii="Book Antiqua" w:hAnsi="Book Antiqua"/>
          <w:sz w:val="24"/>
          <w:szCs w:val="24"/>
        </w:rPr>
        <w:t>Komalla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3C6C">
        <w:rPr>
          <w:rFonts w:ascii="Book Antiqua" w:hAnsi="Book Antiqua"/>
          <w:sz w:val="24"/>
          <w:szCs w:val="24"/>
        </w:rPr>
        <w:t>Ashoka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Reddy, “</w:t>
      </w:r>
      <w:r w:rsidRPr="001D3C6C">
        <w:rPr>
          <w:rFonts w:ascii="Book Antiqua" w:hAnsi="Book Antiqua"/>
          <w:bCs/>
          <w:sz w:val="24"/>
          <w:szCs w:val="24"/>
        </w:rPr>
        <w:t xml:space="preserve">Balanced dual layered multiple segmented wheel tire,” </w:t>
      </w:r>
      <w:r w:rsidRPr="001D3C6C">
        <w:rPr>
          <w:rFonts w:ascii="Book Antiqua" w:hAnsi="Book Antiqua"/>
          <w:sz w:val="24"/>
          <w:szCs w:val="24"/>
        </w:rPr>
        <w:t>Application No. TEMP/E1/17887/2019-CHE, Dated: 3.05.2019.</w:t>
      </w:r>
    </w:p>
    <w:p w:rsidR="00F933AB" w:rsidRPr="001D3C6C" w:rsidRDefault="00F933AB" w:rsidP="00F933AB">
      <w:pPr>
        <w:pStyle w:val="ListParagraph"/>
        <w:widowControl w:val="0"/>
        <w:numPr>
          <w:ilvl w:val="0"/>
          <w:numId w:val="21"/>
        </w:numPr>
        <w:jc w:val="both"/>
        <w:rPr>
          <w:rFonts w:ascii="Book Antiqua" w:hAnsi="Book Antiqua"/>
          <w:b/>
          <w:bCs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 xml:space="preserve">Dr. B. Rama Devi, Dr. </w:t>
      </w:r>
      <w:proofErr w:type="spellStart"/>
      <w:r w:rsidRPr="001D3C6C">
        <w:rPr>
          <w:rFonts w:ascii="Book Antiqua" w:hAnsi="Book Antiqua"/>
          <w:sz w:val="24"/>
          <w:szCs w:val="24"/>
        </w:rPr>
        <w:t>Komalla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3C6C">
        <w:rPr>
          <w:rFonts w:ascii="Book Antiqua" w:hAnsi="Book Antiqua"/>
          <w:sz w:val="24"/>
          <w:szCs w:val="24"/>
        </w:rPr>
        <w:t>Ashoka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Reddy, Anil </w:t>
      </w:r>
      <w:proofErr w:type="spellStart"/>
      <w:r w:rsidRPr="001D3C6C">
        <w:rPr>
          <w:rFonts w:ascii="Book Antiqua" w:hAnsi="Book Antiqua"/>
          <w:sz w:val="24"/>
          <w:szCs w:val="24"/>
        </w:rPr>
        <w:t>Mudulakar</w:t>
      </w:r>
      <w:proofErr w:type="spellEnd"/>
      <w:r w:rsidRPr="001D3C6C">
        <w:rPr>
          <w:rFonts w:ascii="Book Antiqua" w:hAnsi="Book Antiqua"/>
          <w:sz w:val="24"/>
          <w:szCs w:val="24"/>
        </w:rPr>
        <w:t>, “Zone Control System for Motion Detection based Light Intensity Control and Methods Employed Thereof,” Application No. TEMP/E-1/14259/2019-CHE, Date: 12.4.2019.</w:t>
      </w:r>
    </w:p>
    <w:p w:rsidR="00F933AB" w:rsidRPr="001D3C6C" w:rsidRDefault="00F933AB" w:rsidP="00F933AB">
      <w:pPr>
        <w:pStyle w:val="ListParagraph"/>
        <w:widowControl w:val="0"/>
        <w:numPr>
          <w:ilvl w:val="0"/>
          <w:numId w:val="21"/>
        </w:numPr>
        <w:jc w:val="both"/>
        <w:rPr>
          <w:rFonts w:ascii="Book Antiqua" w:hAnsi="Book Antiqua"/>
          <w:b/>
          <w:bCs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 xml:space="preserve">Dr. B. Rama Devi, </w:t>
      </w:r>
      <w:proofErr w:type="spellStart"/>
      <w:r w:rsidRPr="001D3C6C">
        <w:rPr>
          <w:rFonts w:ascii="Book Antiqua" w:hAnsi="Book Antiqua"/>
          <w:sz w:val="24"/>
          <w:szCs w:val="24"/>
        </w:rPr>
        <w:t>Shyam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Prasad Ch., Surya </w:t>
      </w:r>
      <w:proofErr w:type="spellStart"/>
      <w:r w:rsidRPr="001D3C6C">
        <w:rPr>
          <w:rFonts w:ascii="Book Antiqua" w:hAnsi="Book Antiqua"/>
          <w:sz w:val="24"/>
          <w:szCs w:val="24"/>
        </w:rPr>
        <w:t>Narayana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L., “Method for preparation and analysis of organic salt enriched with iron,” Application No. TEMP/E-1/13872/2019-CHE, Dated: 12.04.2019.</w:t>
      </w:r>
    </w:p>
    <w:p w:rsidR="00F933AB" w:rsidRPr="001D3C6C" w:rsidRDefault="00F933AB" w:rsidP="00F933AB">
      <w:pPr>
        <w:pStyle w:val="ListParagraph"/>
        <w:widowControl w:val="0"/>
        <w:numPr>
          <w:ilvl w:val="0"/>
          <w:numId w:val="21"/>
        </w:numPr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 xml:space="preserve">Dr. B. Rama Devi, Prof. K. </w:t>
      </w:r>
      <w:proofErr w:type="spellStart"/>
      <w:r w:rsidRPr="001D3C6C">
        <w:rPr>
          <w:rFonts w:ascii="Book Antiqua" w:hAnsi="Book Antiqua"/>
          <w:sz w:val="24"/>
          <w:szCs w:val="24"/>
        </w:rPr>
        <w:t>Ashoka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Reddy, </w:t>
      </w:r>
      <w:proofErr w:type="spellStart"/>
      <w:r w:rsidRPr="001D3C6C">
        <w:rPr>
          <w:rFonts w:ascii="Book Antiqua" w:hAnsi="Book Antiqua"/>
          <w:sz w:val="24"/>
          <w:szCs w:val="24"/>
        </w:rPr>
        <w:t>Sayeda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3C6C">
        <w:rPr>
          <w:rFonts w:ascii="Book Antiqua" w:hAnsi="Book Antiqua"/>
          <w:sz w:val="24"/>
          <w:szCs w:val="24"/>
        </w:rPr>
        <w:t>Kaonain</w:t>
      </w:r>
      <w:proofErr w:type="spellEnd"/>
      <w:r w:rsidRPr="001D3C6C">
        <w:rPr>
          <w:rFonts w:ascii="Book Antiqua" w:hAnsi="Book Antiqua"/>
          <w:sz w:val="24"/>
          <w:szCs w:val="24"/>
        </w:rPr>
        <w:t>, “SYSTEM TO PREVENT SAND PERCOLATION,” Application No. TEMP/E-1/45463/2018-CHE, Dated: 9.11.2018.</w:t>
      </w:r>
    </w:p>
    <w:p w:rsidR="00F933AB" w:rsidRPr="001D3C6C" w:rsidRDefault="00F933AB" w:rsidP="00F933AB">
      <w:pPr>
        <w:pStyle w:val="ListParagraph"/>
        <w:widowControl w:val="0"/>
        <w:numPr>
          <w:ilvl w:val="0"/>
          <w:numId w:val="21"/>
        </w:numPr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 xml:space="preserve">Rama Devi, Dr. K. </w:t>
      </w:r>
      <w:proofErr w:type="spellStart"/>
      <w:r w:rsidRPr="001D3C6C">
        <w:rPr>
          <w:rFonts w:ascii="Book Antiqua" w:hAnsi="Book Antiqua"/>
          <w:sz w:val="24"/>
          <w:szCs w:val="24"/>
        </w:rPr>
        <w:t>Srujan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3C6C">
        <w:rPr>
          <w:rFonts w:ascii="Book Antiqua" w:hAnsi="Book Antiqua"/>
          <w:sz w:val="24"/>
          <w:szCs w:val="24"/>
        </w:rPr>
        <w:t>Raju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, Prof. M. </w:t>
      </w:r>
      <w:proofErr w:type="spellStart"/>
      <w:r w:rsidRPr="001D3C6C">
        <w:rPr>
          <w:rFonts w:ascii="Book Antiqua" w:hAnsi="Book Antiqua"/>
          <w:sz w:val="24"/>
          <w:szCs w:val="24"/>
        </w:rPr>
        <w:t>Asha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3C6C">
        <w:rPr>
          <w:rFonts w:ascii="Book Antiqua" w:hAnsi="Book Antiqua"/>
          <w:sz w:val="24"/>
          <w:szCs w:val="24"/>
        </w:rPr>
        <w:t>Rani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, Prof. K. </w:t>
      </w:r>
      <w:proofErr w:type="spellStart"/>
      <w:r w:rsidRPr="001D3C6C">
        <w:rPr>
          <w:rFonts w:ascii="Book Antiqua" w:hAnsi="Book Antiqua"/>
          <w:sz w:val="24"/>
          <w:szCs w:val="24"/>
        </w:rPr>
        <w:t>Kishan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3C6C">
        <w:rPr>
          <w:rFonts w:ascii="Book Antiqua" w:hAnsi="Book Antiqua"/>
          <w:sz w:val="24"/>
          <w:szCs w:val="24"/>
        </w:rPr>
        <w:t>Rao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, “An Optimum Energy Saving System and Method for a Wireless Communication Network”. </w:t>
      </w:r>
    </w:p>
    <w:p w:rsidR="00F933AB" w:rsidRPr="001D3C6C" w:rsidRDefault="00F933AB" w:rsidP="00F933AB">
      <w:pPr>
        <w:pStyle w:val="ListParagraph"/>
        <w:widowControl w:val="0"/>
        <w:numPr>
          <w:ilvl w:val="0"/>
          <w:numId w:val="19"/>
        </w:numPr>
        <w:jc w:val="both"/>
        <w:rPr>
          <w:rFonts w:ascii="Book Antiqua" w:eastAsia="Calibri" w:hAnsi="Book Antiqua"/>
          <w:sz w:val="24"/>
          <w:szCs w:val="24"/>
        </w:rPr>
      </w:pPr>
      <w:r w:rsidRPr="001D3C6C">
        <w:rPr>
          <w:rFonts w:ascii="Book Antiqua" w:eastAsia="Calibri" w:hAnsi="Book Antiqua"/>
          <w:sz w:val="24"/>
          <w:szCs w:val="24"/>
        </w:rPr>
        <w:t xml:space="preserve">FORM 18 (Examination Application) details: </w:t>
      </w:r>
      <w:r w:rsidRPr="001D3C6C">
        <w:rPr>
          <w:rFonts w:ascii="Book Antiqua" w:hAnsi="Book Antiqua"/>
          <w:bCs/>
          <w:sz w:val="24"/>
          <w:szCs w:val="24"/>
        </w:rPr>
        <w:t xml:space="preserve">Ref. No.: R20174037519; App. Number: 712/CHE/2015; C.B.R. No.: 39210; </w:t>
      </w:r>
    </w:p>
    <w:p w:rsidR="00F933AB" w:rsidRPr="001D3C6C" w:rsidRDefault="00F933AB" w:rsidP="00F933AB">
      <w:pPr>
        <w:pStyle w:val="ListParagraph"/>
        <w:ind w:left="1440"/>
        <w:jc w:val="both"/>
        <w:rPr>
          <w:rFonts w:ascii="Book Antiqua" w:hAnsi="Book Antiqua"/>
          <w:bCs/>
          <w:sz w:val="24"/>
          <w:szCs w:val="24"/>
        </w:rPr>
      </w:pPr>
      <w:r w:rsidRPr="001D3C6C">
        <w:rPr>
          <w:rFonts w:ascii="Book Antiqua" w:hAnsi="Book Antiqua"/>
          <w:bCs/>
          <w:sz w:val="24"/>
          <w:szCs w:val="24"/>
        </w:rPr>
        <w:t xml:space="preserve">FORM 26 (Form for Authorization): Ref. No. E-45/8124/2017/CHE; App. Number: 712/CHE/2015; Transaction ID: N-0000331354; </w:t>
      </w:r>
      <w:proofErr w:type="spellStart"/>
      <w:r w:rsidRPr="001D3C6C">
        <w:rPr>
          <w:rFonts w:ascii="Book Antiqua" w:hAnsi="Book Antiqua"/>
          <w:bCs/>
          <w:sz w:val="24"/>
          <w:szCs w:val="24"/>
        </w:rPr>
        <w:t>Challan</w:t>
      </w:r>
      <w:proofErr w:type="spellEnd"/>
      <w:r w:rsidRPr="001D3C6C">
        <w:rPr>
          <w:rFonts w:ascii="Book Antiqua" w:hAnsi="Book Antiqua"/>
          <w:bCs/>
          <w:sz w:val="24"/>
          <w:szCs w:val="24"/>
        </w:rPr>
        <w:t xml:space="preserve"> Identification Number: 02806342112201750478; Date: 21-12-2017.</w:t>
      </w:r>
    </w:p>
    <w:p w:rsidR="00F933AB" w:rsidRPr="001D3C6C" w:rsidRDefault="00F933AB" w:rsidP="00F933AB">
      <w:pPr>
        <w:pStyle w:val="ListParagraph"/>
        <w:widowControl w:val="0"/>
        <w:numPr>
          <w:ilvl w:val="0"/>
          <w:numId w:val="19"/>
        </w:numPr>
        <w:jc w:val="both"/>
        <w:rPr>
          <w:rFonts w:ascii="Book Antiqua" w:hAnsi="Book Antiqua"/>
          <w:b/>
          <w:bCs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 xml:space="preserve">Application No.712/CHE/2015 A, INDIA (Filed). </w:t>
      </w:r>
    </w:p>
    <w:p w:rsidR="00F933AB" w:rsidRPr="001D3C6C" w:rsidRDefault="00F933AB" w:rsidP="00F933AB">
      <w:pPr>
        <w:pStyle w:val="ListParagraph"/>
        <w:spacing w:after="120"/>
        <w:ind w:left="0"/>
        <w:contextualSpacing w:val="0"/>
        <w:jc w:val="both"/>
        <w:rPr>
          <w:rFonts w:ascii="Book Antiqua" w:hAnsi="Book Antiqua"/>
          <w:b/>
          <w:sz w:val="24"/>
          <w:szCs w:val="24"/>
        </w:rPr>
      </w:pPr>
    </w:p>
    <w:p w:rsidR="00F933AB" w:rsidRPr="001D3C6C" w:rsidRDefault="00F933AB" w:rsidP="00F933AB">
      <w:pPr>
        <w:pStyle w:val="ListParagraph"/>
        <w:spacing w:after="120"/>
        <w:ind w:left="0"/>
        <w:contextualSpacing w:val="0"/>
        <w:rPr>
          <w:rFonts w:ascii="Book Antiqua" w:hAnsi="Book Antiqua"/>
          <w:b/>
          <w:bCs/>
          <w:sz w:val="24"/>
          <w:szCs w:val="24"/>
        </w:rPr>
      </w:pPr>
      <w:r w:rsidRPr="001D3C6C">
        <w:rPr>
          <w:rFonts w:ascii="Book Antiqua" w:hAnsi="Book Antiqua"/>
          <w:b/>
          <w:sz w:val="24"/>
          <w:szCs w:val="24"/>
        </w:rPr>
        <w:t xml:space="preserve">BOOK PUBLISHED: </w:t>
      </w:r>
    </w:p>
    <w:p w:rsidR="00F933AB" w:rsidRPr="001D3C6C" w:rsidRDefault="00F933AB" w:rsidP="00F933AB">
      <w:pPr>
        <w:pStyle w:val="ListParagraph"/>
        <w:numPr>
          <w:ilvl w:val="0"/>
          <w:numId w:val="17"/>
        </w:numPr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 xml:space="preserve">Rama Devi </w:t>
      </w:r>
      <w:proofErr w:type="spellStart"/>
      <w:r w:rsidRPr="001D3C6C">
        <w:rPr>
          <w:rFonts w:ascii="Book Antiqua" w:hAnsi="Book Antiqua"/>
          <w:sz w:val="24"/>
          <w:szCs w:val="24"/>
        </w:rPr>
        <w:t>Boddu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1D3C6C">
        <w:rPr>
          <w:rFonts w:ascii="Book Antiqua" w:hAnsi="Book Antiqua"/>
          <w:sz w:val="24"/>
          <w:szCs w:val="24"/>
        </w:rPr>
        <w:t>Kishan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3C6C">
        <w:rPr>
          <w:rFonts w:ascii="Book Antiqua" w:hAnsi="Book Antiqua"/>
          <w:sz w:val="24"/>
          <w:szCs w:val="24"/>
        </w:rPr>
        <w:t>Rao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1D3C6C">
        <w:rPr>
          <w:rFonts w:ascii="Book Antiqua" w:hAnsi="Book Antiqua"/>
          <w:sz w:val="24"/>
          <w:szCs w:val="24"/>
        </w:rPr>
        <w:t>Asha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3C6C">
        <w:rPr>
          <w:rFonts w:ascii="Book Antiqua" w:hAnsi="Book Antiqua"/>
          <w:sz w:val="24"/>
          <w:szCs w:val="24"/>
        </w:rPr>
        <w:t>Rani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M, “Energy efficient Routing Techniques-Using Cooperative Algorithms for Wireless Ad Hoc Networks,” LAP LAMBERT Academic Publishing, Jan. 2018. ISBN-13: 978-620-2-08017-0 ISBN-10: 6202080175 EAN: 9786202080170.</w:t>
      </w:r>
    </w:p>
    <w:p w:rsidR="00F933AB" w:rsidRPr="001D3C6C" w:rsidRDefault="00F933AB" w:rsidP="00F933AB">
      <w:pPr>
        <w:pStyle w:val="ListParagraph"/>
        <w:numPr>
          <w:ilvl w:val="0"/>
          <w:numId w:val="17"/>
        </w:numPr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 xml:space="preserve">Dr. K. </w:t>
      </w:r>
      <w:proofErr w:type="spellStart"/>
      <w:r w:rsidRPr="001D3C6C">
        <w:rPr>
          <w:rFonts w:ascii="Book Antiqua" w:hAnsi="Book Antiqua"/>
          <w:sz w:val="24"/>
          <w:szCs w:val="24"/>
        </w:rPr>
        <w:t>Sivani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and Dr. B. Rama Devi, “SWITCHING THEORY AND LOGIC DESIGN,” Blue Rose Publishers, 2019.</w:t>
      </w:r>
    </w:p>
    <w:p w:rsidR="00F933AB" w:rsidRPr="001D3C6C" w:rsidRDefault="00F933AB" w:rsidP="00F933AB">
      <w:pPr>
        <w:pStyle w:val="ListParagraph"/>
        <w:numPr>
          <w:ilvl w:val="0"/>
          <w:numId w:val="17"/>
        </w:numPr>
        <w:spacing w:after="120"/>
        <w:ind w:left="357" w:hanging="357"/>
        <w:contextualSpacing w:val="0"/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 xml:space="preserve">Prof. B. Rama Devi, Sri. E. Suresh, Smt. E. </w:t>
      </w:r>
      <w:proofErr w:type="spellStart"/>
      <w:r w:rsidRPr="001D3C6C">
        <w:rPr>
          <w:rFonts w:ascii="Book Antiqua" w:hAnsi="Book Antiqua"/>
          <w:sz w:val="24"/>
          <w:szCs w:val="24"/>
        </w:rPr>
        <w:t>Susmitha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, “Advanced Signal Processing Techniques in Communication using </w:t>
      </w:r>
      <w:proofErr w:type="spellStart"/>
      <w:r w:rsidRPr="001D3C6C">
        <w:rPr>
          <w:rFonts w:ascii="Book Antiqua" w:hAnsi="Book Antiqua"/>
          <w:sz w:val="24"/>
          <w:szCs w:val="24"/>
        </w:rPr>
        <w:t>Simulink</w:t>
      </w:r>
      <w:proofErr w:type="spellEnd"/>
      <w:r w:rsidRPr="001D3C6C">
        <w:rPr>
          <w:rFonts w:ascii="Book Antiqua" w:hAnsi="Book Antiqua"/>
          <w:sz w:val="24"/>
          <w:szCs w:val="24"/>
        </w:rPr>
        <w:t>,” LAP LAMBERT Academic Publishing, Jun. 2019. ISBN-13: 978-620-0-22225-1.</w:t>
      </w:r>
    </w:p>
    <w:p w:rsidR="00F933AB" w:rsidRPr="001D3C6C" w:rsidRDefault="00F933AB" w:rsidP="00F933AB">
      <w:pPr>
        <w:pStyle w:val="ListParagraph"/>
        <w:spacing w:before="120" w:after="120"/>
        <w:ind w:left="0"/>
        <w:jc w:val="both"/>
        <w:rPr>
          <w:rFonts w:ascii="Book Antiqua" w:hAnsi="Book Antiqua"/>
          <w:b/>
          <w:sz w:val="22"/>
          <w:szCs w:val="22"/>
        </w:rPr>
      </w:pPr>
      <w:r w:rsidRPr="001D3C6C">
        <w:rPr>
          <w:rFonts w:ascii="Book Antiqua" w:hAnsi="Book Antiqua"/>
          <w:b/>
          <w:sz w:val="22"/>
          <w:szCs w:val="22"/>
        </w:rPr>
        <w:t>SPONSORED PROJECTS: COMPLETED (01)</w:t>
      </w:r>
    </w:p>
    <w:p w:rsidR="00F933AB" w:rsidRPr="001D3C6C" w:rsidRDefault="00F933AB" w:rsidP="00F933AB">
      <w:pPr>
        <w:widowControl w:val="0"/>
        <w:numPr>
          <w:ilvl w:val="0"/>
          <w:numId w:val="18"/>
        </w:numPr>
        <w:jc w:val="both"/>
        <w:rPr>
          <w:rFonts w:ascii="Book Antiqua" w:hAnsi="Book Antiqua"/>
          <w:spacing w:val="-2"/>
          <w:sz w:val="24"/>
          <w:szCs w:val="24"/>
          <w:lang w:val="en-IN" w:bidi="gu-IN"/>
        </w:rPr>
      </w:pPr>
      <w:r w:rsidRPr="001D3C6C">
        <w:rPr>
          <w:rFonts w:ascii="Book Antiqua" w:eastAsia="Calibri" w:hAnsi="Book Antiqua"/>
          <w:sz w:val="24"/>
          <w:szCs w:val="24"/>
          <w:lang w:val="en-IN"/>
        </w:rPr>
        <w:t>Dr. B. Rama</w:t>
      </w:r>
      <w:r w:rsidRPr="001D3C6C">
        <w:rPr>
          <w:rFonts w:ascii="Book Antiqua" w:hAnsi="Book Antiqua"/>
          <w:sz w:val="24"/>
          <w:szCs w:val="24"/>
        </w:rPr>
        <w:t xml:space="preserve"> Devi, Dr. K. </w:t>
      </w:r>
      <w:proofErr w:type="spellStart"/>
      <w:r w:rsidRPr="001D3C6C">
        <w:rPr>
          <w:rFonts w:ascii="Book Antiqua" w:hAnsi="Book Antiqua"/>
          <w:sz w:val="24"/>
          <w:szCs w:val="24"/>
        </w:rPr>
        <w:t>Ashoka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Reddy, “</w:t>
      </w:r>
      <w:r w:rsidRPr="001D3C6C">
        <w:rPr>
          <w:rFonts w:ascii="Book Antiqua" w:hAnsi="Book Antiqua"/>
          <w:b/>
          <w:i/>
          <w:sz w:val="24"/>
          <w:szCs w:val="24"/>
          <w:lang w:val="en-IN"/>
        </w:rPr>
        <w:t>Priority based smart outdoor street lighting system (PSSLS</w:t>
      </w:r>
      <w:r w:rsidRPr="001D3C6C">
        <w:rPr>
          <w:rFonts w:ascii="Book Antiqua" w:hAnsi="Book Antiqua"/>
          <w:b/>
          <w:sz w:val="24"/>
          <w:szCs w:val="24"/>
          <w:lang w:val="en-IN"/>
        </w:rPr>
        <w:t xml:space="preserve">),” </w:t>
      </w:r>
      <w:r w:rsidRPr="001D3C6C">
        <w:rPr>
          <w:rFonts w:ascii="Book Antiqua" w:hAnsi="Book Antiqua"/>
          <w:spacing w:val="-2"/>
          <w:sz w:val="24"/>
          <w:szCs w:val="24"/>
          <w:lang w:val="en-IN" w:bidi="gu-IN"/>
        </w:rPr>
        <w:t xml:space="preserve">KITS </w:t>
      </w:r>
      <w:r w:rsidRPr="001D3C6C">
        <w:rPr>
          <w:rFonts w:ascii="Book Antiqua" w:hAnsi="Book Antiqua"/>
          <w:sz w:val="24"/>
          <w:szCs w:val="24"/>
        </w:rPr>
        <w:t xml:space="preserve">In house </w:t>
      </w:r>
      <w:r w:rsidRPr="001D3C6C">
        <w:rPr>
          <w:rFonts w:ascii="Book Antiqua" w:hAnsi="Book Antiqua"/>
          <w:spacing w:val="-2"/>
          <w:sz w:val="24"/>
          <w:szCs w:val="24"/>
          <w:lang w:val="en-IN" w:bidi="gu-IN"/>
        </w:rPr>
        <w:t>R&amp;D Funding,  Amount Sanctioned: Rs. 58,691/-, Status: Completed. Submitted two papers to IEEE Journals and filed one patent; commercializing two products design under this project.</w:t>
      </w:r>
    </w:p>
    <w:p w:rsidR="00F933AB" w:rsidRPr="001D3C6C" w:rsidRDefault="00F933AB" w:rsidP="00F933AB">
      <w:pPr>
        <w:pStyle w:val="ListParagraph"/>
        <w:spacing w:before="120" w:after="120"/>
        <w:ind w:left="0"/>
        <w:jc w:val="both"/>
        <w:rPr>
          <w:rFonts w:ascii="Book Antiqua" w:hAnsi="Book Antiqua"/>
          <w:b/>
          <w:sz w:val="22"/>
          <w:szCs w:val="22"/>
        </w:rPr>
      </w:pPr>
    </w:p>
    <w:p w:rsidR="00F933AB" w:rsidRPr="001D3C6C" w:rsidRDefault="00F933AB" w:rsidP="00F933AB">
      <w:pPr>
        <w:pStyle w:val="ListParagraph"/>
        <w:spacing w:before="120" w:after="120"/>
        <w:ind w:left="0"/>
        <w:jc w:val="both"/>
        <w:rPr>
          <w:rFonts w:ascii="Book Antiqua" w:hAnsi="Book Antiqua"/>
          <w:b/>
          <w:sz w:val="24"/>
          <w:szCs w:val="24"/>
        </w:rPr>
      </w:pPr>
      <w:r w:rsidRPr="001D3C6C">
        <w:rPr>
          <w:rFonts w:ascii="Book Antiqua" w:hAnsi="Book Antiqua"/>
          <w:b/>
          <w:sz w:val="24"/>
          <w:szCs w:val="24"/>
        </w:rPr>
        <w:t>CONSULTANCY PROJECTS CARRIED OUT/ ONGOING: (02)</w:t>
      </w:r>
    </w:p>
    <w:p w:rsidR="00F933AB" w:rsidRPr="001D3C6C" w:rsidRDefault="00F933AB" w:rsidP="00F933AB">
      <w:pPr>
        <w:pStyle w:val="ListParagraph"/>
        <w:widowControl w:val="0"/>
        <w:numPr>
          <w:ilvl w:val="0"/>
          <w:numId w:val="23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 xml:space="preserve">Dr. B. Rama Devi &amp; Dr. K. </w:t>
      </w:r>
      <w:proofErr w:type="spellStart"/>
      <w:r w:rsidRPr="001D3C6C">
        <w:rPr>
          <w:rFonts w:ascii="Book Antiqua" w:hAnsi="Book Antiqua"/>
          <w:sz w:val="24"/>
          <w:szCs w:val="24"/>
        </w:rPr>
        <w:t>Ashoka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Reddy (Principal Investigators), Dr. </w:t>
      </w:r>
      <w:proofErr w:type="spellStart"/>
      <w:r w:rsidRPr="001D3C6C">
        <w:rPr>
          <w:rFonts w:ascii="Book Antiqua" w:hAnsi="Book Antiqua"/>
          <w:sz w:val="24"/>
          <w:szCs w:val="24"/>
        </w:rPr>
        <w:t>Ragotham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Reddy &amp; Sri E. Suresh (CO- Principal Investigators), title: “Atmospheric water Generator Plant (Drinking water from Air humidity),” sponsored by </w:t>
      </w:r>
      <w:proofErr w:type="spellStart"/>
      <w:r w:rsidRPr="001D3C6C">
        <w:rPr>
          <w:rFonts w:ascii="Book Antiqua" w:hAnsi="Book Antiqua"/>
          <w:sz w:val="24"/>
          <w:szCs w:val="24"/>
        </w:rPr>
        <w:t>Vanavasi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3C6C">
        <w:rPr>
          <w:rFonts w:ascii="Book Antiqua" w:hAnsi="Book Antiqua"/>
          <w:sz w:val="24"/>
          <w:szCs w:val="24"/>
        </w:rPr>
        <w:t>Kalyana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3C6C">
        <w:rPr>
          <w:rFonts w:ascii="Book Antiqua" w:hAnsi="Book Antiqua"/>
          <w:sz w:val="24"/>
          <w:szCs w:val="24"/>
        </w:rPr>
        <w:t>Parishad</w:t>
      </w:r>
      <w:proofErr w:type="spellEnd"/>
      <w:r w:rsidRPr="001D3C6C">
        <w:rPr>
          <w:rFonts w:ascii="Book Antiqua" w:hAnsi="Book Antiqua"/>
          <w:sz w:val="24"/>
          <w:szCs w:val="24"/>
        </w:rPr>
        <w:t>, Warangal Dist., Amount: Rs. 8,00,000/-, Duration:15.06.2019 to 15.06.2021 (2 Years).</w:t>
      </w:r>
    </w:p>
    <w:p w:rsidR="00F933AB" w:rsidRPr="001D3C6C" w:rsidRDefault="00F933AB" w:rsidP="00F933AB">
      <w:pPr>
        <w:pStyle w:val="ListParagraph"/>
        <w:widowControl w:val="0"/>
        <w:numPr>
          <w:ilvl w:val="0"/>
          <w:numId w:val="23"/>
        </w:numPr>
        <w:spacing w:before="120" w:after="120"/>
        <w:ind w:left="714" w:hanging="357"/>
        <w:contextualSpacing w:val="0"/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 xml:space="preserve">Dr. B. Rama Devi &amp; Dr. K. </w:t>
      </w:r>
      <w:proofErr w:type="spellStart"/>
      <w:r w:rsidRPr="001D3C6C">
        <w:rPr>
          <w:rFonts w:ascii="Book Antiqua" w:hAnsi="Book Antiqua"/>
          <w:sz w:val="24"/>
          <w:szCs w:val="24"/>
        </w:rPr>
        <w:t>Ashoka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Reddy (Principal Investigators), Dr. C. </w:t>
      </w:r>
      <w:proofErr w:type="spellStart"/>
      <w:r w:rsidRPr="001D3C6C">
        <w:rPr>
          <w:rFonts w:ascii="Book Antiqua" w:hAnsi="Book Antiqua"/>
          <w:sz w:val="24"/>
          <w:szCs w:val="24"/>
        </w:rPr>
        <w:t>Venkatesh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(CO- Principal Investigators), title: “Vegetable Garden House,” sponsored by </w:t>
      </w:r>
      <w:proofErr w:type="spellStart"/>
      <w:r w:rsidRPr="001D3C6C">
        <w:rPr>
          <w:rFonts w:ascii="Book Antiqua" w:hAnsi="Book Antiqua"/>
          <w:sz w:val="24"/>
          <w:szCs w:val="24"/>
        </w:rPr>
        <w:t>Vanavasi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3C6C">
        <w:rPr>
          <w:rFonts w:ascii="Book Antiqua" w:hAnsi="Book Antiqua"/>
          <w:sz w:val="24"/>
          <w:szCs w:val="24"/>
        </w:rPr>
        <w:t>Kalyana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3C6C">
        <w:rPr>
          <w:rFonts w:ascii="Book Antiqua" w:hAnsi="Book Antiqua"/>
          <w:sz w:val="24"/>
          <w:szCs w:val="24"/>
        </w:rPr>
        <w:t>Parishad</w:t>
      </w:r>
      <w:proofErr w:type="spellEnd"/>
      <w:r w:rsidRPr="001D3C6C">
        <w:rPr>
          <w:rFonts w:ascii="Book Antiqua" w:hAnsi="Book Antiqua"/>
          <w:sz w:val="24"/>
          <w:szCs w:val="24"/>
        </w:rPr>
        <w:t>, Warangal Dist., Amount: Rs. 6,00,000/-, Duration:15.06.2019 to 15.06.2021 (2 Years).</w:t>
      </w:r>
    </w:p>
    <w:p w:rsidR="00F933AB" w:rsidRDefault="00F933AB" w:rsidP="00F933AB">
      <w:pPr>
        <w:spacing w:before="120" w:after="12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FUNDS RECEIVED:</w:t>
      </w:r>
    </w:p>
    <w:p w:rsidR="00F933AB" w:rsidRPr="001D3C6C" w:rsidRDefault="00F933AB" w:rsidP="00F933AB">
      <w:pPr>
        <w:pStyle w:val="ListParagraph"/>
        <w:numPr>
          <w:ilvl w:val="0"/>
          <w:numId w:val="25"/>
        </w:numPr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 xml:space="preserve">AICTE </w:t>
      </w:r>
      <w:proofErr w:type="spellStart"/>
      <w:r w:rsidRPr="001D3C6C">
        <w:rPr>
          <w:rFonts w:ascii="Book Antiqua" w:hAnsi="Book Antiqua"/>
          <w:sz w:val="24"/>
          <w:szCs w:val="24"/>
        </w:rPr>
        <w:t>Modrob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Project </w:t>
      </w:r>
      <w:proofErr w:type="spellStart"/>
      <w:r w:rsidRPr="001D3C6C">
        <w:rPr>
          <w:rFonts w:ascii="Book Antiqua" w:hAnsi="Book Antiqua"/>
          <w:sz w:val="24"/>
          <w:szCs w:val="24"/>
        </w:rPr>
        <w:t>F.No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1D3C6C">
        <w:rPr>
          <w:rFonts w:ascii="Book Antiqua" w:hAnsi="Book Antiqua"/>
          <w:sz w:val="24"/>
          <w:szCs w:val="24"/>
        </w:rPr>
        <w:t>F.No</w:t>
      </w:r>
      <w:proofErr w:type="spellEnd"/>
      <w:r w:rsidRPr="001D3C6C">
        <w:rPr>
          <w:rFonts w:ascii="Book Antiqua" w:hAnsi="Book Antiqua"/>
          <w:sz w:val="24"/>
          <w:szCs w:val="24"/>
        </w:rPr>
        <w:t>. 9-176/IDC/MODROB/Policy-1/2019-20, dated 20.7.2020; Amount: Rs. 6</w:t>
      </w:r>
      <w:r>
        <w:rPr>
          <w:rFonts w:ascii="Book Antiqua" w:hAnsi="Book Antiqua"/>
          <w:sz w:val="24"/>
          <w:szCs w:val="24"/>
        </w:rPr>
        <w:t>,</w:t>
      </w:r>
      <w:r w:rsidRPr="001D3C6C">
        <w:rPr>
          <w:rFonts w:ascii="Book Antiqua" w:hAnsi="Book Antiqua"/>
          <w:sz w:val="24"/>
          <w:szCs w:val="24"/>
        </w:rPr>
        <w:t>78</w:t>
      </w:r>
      <w:r>
        <w:rPr>
          <w:rFonts w:ascii="Book Antiqua" w:hAnsi="Book Antiqua"/>
          <w:sz w:val="24"/>
          <w:szCs w:val="24"/>
        </w:rPr>
        <w:t>,431/-</w:t>
      </w:r>
    </w:p>
    <w:p w:rsidR="00F933AB" w:rsidRPr="001D3C6C" w:rsidRDefault="00F933AB" w:rsidP="00F933AB">
      <w:pPr>
        <w:spacing w:before="120" w:after="120"/>
        <w:jc w:val="both"/>
        <w:rPr>
          <w:rFonts w:ascii="Book Antiqua" w:hAnsi="Book Antiqua"/>
          <w:b/>
          <w:sz w:val="22"/>
          <w:szCs w:val="22"/>
        </w:rPr>
      </w:pPr>
      <w:r w:rsidRPr="001D3C6C">
        <w:rPr>
          <w:rFonts w:ascii="Book Antiqua" w:hAnsi="Book Antiqua"/>
          <w:b/>
          <w:sz w:val="22"/>
          <w:szCs w:val="22"/>
        </w:rPr>
        <w:t>JOURNAL PAPERS SCI-E (05)</w:t>
      </w:r>
    </w:p>
    <w:p w:rsidR="00F933AB" w:rsidRPr="001D3C6C" w:rsidRDefault="00F933AB" w:rsidP="00F933AB">
      <w:pPr>
        <w:numPr>
          <w:ilvl w:val="0"/>
          <w:numId w:val="12"/>
        </w:numPr>
        <w:shd w:val="clear" w:color="auto" w:fill="FFFFFF"/>
        <w:spacing w:line="0" w:lineRule="auto"/>
        <w:rPr>
          <w:rFonts w:ascii="ff4" w:hAnsi="ff4"/>
          <w:sz w:val="156"/>
          <w:szCs w:val="156"/>
          <w:lang w:val="en-IN"/>
        </w:rPr>
      </w:pPr>
      <w:r w:rsidRPr="001D3C6C">
        <w:rPr>
          <w:rFonts w:ascii="ff4" w:hAnsi="ff4"/>
          <w:sz w:val="156"/>
          <w:szCs w:val="156"/>
          <w:lang w:val="en-IN"/>
        </w:rPr>
        <w:t xml:space="preserve">Experimental Validation </w:t>
      </w:r>
      <w:proofErr w:type="spellStart"/>
      <w:r w:rsidRPr="001D3C6C">
        <w:rPr>
          <w:rFonts w:ascii="ff4" w:hAnsi="ff4"/>
          <w:sz w:val="156"/>
          <w:szCs w:val="156"/>
          <w:lang w:val="en-IN"/>
        </w:rPr>
        <w:t>ofSpectrum</w:t>
      </w:r>
      <w:proofErr w:type="spellEnd"/>
      <w:r w:rsidRPr="001D3C6C">
        <w:rPr>
          <w:rFonts w:ascii="ff4" w:hAnsi="ff4"/>
          <w:sz w:val="156"/>
          <w:szCs w:val="156"/>
          <w:lang w:val="en-IN"/>
        </w:rPr>
        <w:t xml:space="preserve"> Sensing </w:t>
      </w:r>
      <w:proofErr w:type="spellStart"/>
      <w:r w:rsidRPr="001D3C6C">
        <w:rPr>
          <w:rFonts w:ascii="ff4" w:hAnsi="ff4"/>
          <w:sz w:val="156"/>
          <w:szCs w:val="156"/>
          <w:lang w:val="en-IN"/>
        </w:rPr>
        <w:t>onVarious</w:t>
      </w:r>
      <w:proofErr w:type="spellEnd"/>
      <w:r w:rsidRPr="001D3C6C">
        <w:rPr>
          <w:rFonts w:ascii="ff4" w:hAnsi="ff4"/>
          <w:sz w:val="156"/>
          <w:szCs w:val="156"/>
          <w:lang w:val="en-IN"/>
        </w:rPr>
        <w:t xml:space="preserve"> </w:t>
      </w:r>
    </w:p>
    <w:p w:rsidR="00F933AB" w:rsidRPr="001D3C6C" w:rsidRDefault="00F933AB" w:rsidP="00F933AB">
      <w:pPr>
        <w:numPr>
          <w:ilvl w:val="0"/>
          <w:numId w:val="12"/>
        </w:numPr>
        <w:shd w:val="clear" w:color="auto" w:fill="FFFFFF"/>
        <w:spacing w:line="0" w:lineRule="auto"/>
        <w:rPr>
          <w:rFonts w:ascii="ff4" w:hAnsi="ff4"/>
          <w:sz w:val="156"/>
          <w:szCs w:val="156"/>
          <w:lang w:val="en-IN"/>
        </w:rPr>
      </w:pPr>
      <w:r w:rsidRPr="001D3C6C">
        <w:rPr>
          <w:rFonts w:ascii="ff4" w:hAnsi="ff4"/>
          <w:sz w:val="156"/>
          <w:szCs w:val="156"/>
          <w:lang w:val="en-IN"/>
        </w:rPr>
        <w:t>Transceivers Using Software Defined Radio</w:t>
      </w:r>
    </w:p>
    <w:p w:rsidR="00F933AB" w:rsidRPr="001D3C6C" w:rsidRDefault="00F933AB" w:rsidP="00F933AB">
      <w:pPr>
        <w:numPr>
          <w:ilvl w:val="0"/>
          <w:numId w:val="12"/>
        </w:numPr>
        <w:shd w:val="clear" w:color="auto" w:fill="FFFFFF"/>
        <w:spacing w:line="0" w:lineRule="auto"/>
        <w:rPr>
          <w:rFonts w:ascii="ff4" w:hAnsi="ff4"/>
          <w:sz w:val="156"/>
          <w:szCs w:val="156"/>
          <w:lang w:val="en-IN"/>
        </w:rPr>
      </w:pPr>
      <w:r w:rsidRPr="001D3C6C">
        <w:rPr>
          <w:rFonts w:ascii="ff4" w:hAnsi="ff4"/>
          <w:sz w:val="156"/>
          <w:szCs w:val="156"/>
          <w:lang w:val="en-IN"/>
        </w:rPr>
        <w:t xml:space="preserve">Experimental Validation </w:t>
      </w:r>
      <w:proofErr w:type="spellStart"/>
      <w:r w:rsidRPr="001D3C6C">
        <w:rPr>
          <w:rFonts w:ascii="ff4" w:hAnsi="ff4"/>
          <w:sz w:val="156"/>
          <w:szCs w:val="156"/>
          <w:lang w:val="en-IN"/>
        </w:rPr>
        <w:t>ofSpectrum</w:t>
      </w:r>
      <w:proofErr w:type="spellEnd"/>
      <w:r w:rsidRPr="001D3C6C">
        <w:rPr>
          <w:rFonts w:ascii="ff4" w:hAnsi="ff4"/>
          <w:sz w:val="156"/>
          <w:szCs w:val="156"/>
          <w:lang w:val="en-IN"/>
        </w:rPr>
        <w:t xml:space="preserve"> Sensing </w:t>
      </w:r>
      <w:proofErr w:type="spellStart"/>
      <w:r w:rsidRPr="001D3C6C">
        <w:rPr>
          <w:rFonts w:ascii="ff4" w:hAnsi="ff4"/>
          <w:sz w:val="156"/>
          <w:szCs w:val="156"/>
          <w:lang w:val="en-IN"/>
        </w:rPr>
        <w:t>onVarious</w:t>
      </w:r>
      <w:proofErr w:type="spellEnd"/>
      <w:r w:rsidRPr="001D3C6C">
        <w:rPr>
          <w:rFonts w:ascii="ff4" w:hAnsi="ff4"/>
          <w:sz w:val="156"/>
          <w:szCs w:val="156"/>
          <w:lang w:val="en-IN"/>
        </w:rPr>
        <w:t xml:space="preserve"> </w:t>
      </w:r>
    </w:p>
    <w:p w:rsidR="00F933AB" w:rsidRPr="001D3C6C" w:rsidRDefault="00F933AB" w:rsidP="00F933AB">
      <w:pPr>
        <w:numPr>
          <w:ilvl w:val="0"/>
          <w:numId w:val="12"/>
        </w:numPr>
        <w:shd w:val="clear" w:color="auto" w:fill="FFFFFF"/>
        <w:spacing w:line="0" w:lineRule="auto"/>
        <w:rPr>
          <w:rFonts w:ascii="ff4" w:hAnsi="ff4"/>
          <w:sz w:val="156"/>
          <w:szCs w:val="156"/>
          <w:lang w:val="en-IN"/>
        </w:rPr>
      </w:pPr>
      <w:r w:rsidRPr="001D3C6C">
        <w:rPr>
          <w:rFonts w:ascii="ff4" w:hAnsi="ff4"/>
          <w:sz w:val="156"/>
          <w:szCs w:val="156"/>
          <w:lang w:val="en-IN"/>
        </w:rPr>
        <w:t>Transceivers Using Software Defined Radio</w:t>
      </w:r>
    </w:p>
    <w:p w:rsidR="00F933AB" w:rsidRPr="001D3C6C" w:rsidRDefault="00F933AB" w:rsidP="00F933AB">
      <w:pPr>
        <w:pStyle w:val="ListParagraph"/>
        <w:numPr>
          <w:ilvl w:val="0"/>
          <w:numId w:val="25"/>
        </w:numPr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 xml:space="preserve">Rama Devi, K. </w:t>
      </w:r>
      <w:proofErr w:type="spellStart"/>
      <w:r w:rsidRPr="001D3C6C">
        <w:rPr>
          <w:rFonts w:ascii="Book Antiqua" w:hAnsi="Book Antiqua"/>
          <w:sz w:val="24"/>
          <w:szCs w:val="24"/>
        </w:rPr>
        <w:t>Kishan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3C6C">
        <w:rPr>
          <w:rFonts w:ascii="Book Antiqua" w:hAnsi="Book Antiqua"/>
          <w:sz w:val="24"/>
          <w:szCs w:val="24"/>
        </w:rPr>
        <w:t>Rao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, M. </w:t>
      </w:r>
      <w:proofErr w:type="spellStart"/>
      <w:r w:rsidRPr="001D3C6C">
        <w:rPr>
          <w:rFonts w:ascii="Book Antiqua" w:hAnsi="Book Antiqua"/>
          <w:sz w:val="24"/>
          <w:szCs w:val="24"/>
        </w:rPr>
        <w:t>Asha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3C6C">
        <w:rPr>
          <w:rFonts w:ascii="Book Antiqua" w:hAnsi="Book Antiqua"/>
          <w:sz w:val="24"/>
          <w:szCs w:val="24"/>
        </w:rPr>
        <w:t>Rani</w:t>
      </w:r>
      <w:proofErr w:type="spellEnd"/>
      <w:r w:rsidRPr="001D3C6C">
        <w:rPr>
          <w:rFonts w:ascii="Book Antiqua" w:hAnsi="Book Antiqua"/>
          <w:sz w:val="24"/>
          <w:szCs w:val="24"/>
        </w:rPr>
        <w:t>, “Application of Modified Bellman-Ford Algorithm for Cooperative Communication,”</w:t>
      </w:r>
      <w:r w:rsidRPr="001D3C6C">
        <w:t xml:space="preserve"> </w:t>
      </w:r>
      <w:r w:rsidRPr="001D3C6C">
        <w:rPr>
          <w:rFonts w:ascii="Book Antiqua" w:hAnsi="Book Antiqua"/>
          <w:sz w:val="24"/>
          <w:szCs w:val="24"/>
        </w:rPr>
        <w:t>Wireless Personal Communications, pp. 1-25, DOI :10.1007/s11277-019-06666-7, ISSN: 0929-6212 (Print) 1572-834X (Online)</w:t>
      </w:r>
    </w:p>
    <w:p w:rsidR="00F933AB" w:rsidRPr="001D3C6C" w:rsidRDefault="00F933AB" w:rsidP="00F933AB">
      <w:pPr>
        <w:pStyle w:val="ListParagraph"/>
        <w:numPr>
          <w:ilvl w:val="0"/>
          <w:numId w:val="25"/>
        </w:numPr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>Rama</w:t>
      </w:r>
      <w:r w:rsidRPr="001D3C6C">
        <w:rPr>
          <w:rFonts w:ascii="Book Antiqua" w:hAnsi="Book Antiqua" w:hint="eastAsia"/>
          <w:sz w:val="24"/>
          <w:szCs w:val="24"/>
        </w:rPr>
        <w:t xml:space="preserve"> </w:t>
      </w:r>
      <w:r w:rsidRPr="001D3C6C">
        <w:rPr>
          <w:rFonts w:ascii="Book Antiqua" w:hAnsi="Book Antiqua"/>
          <w:sz w:val="24"/>
          <w:szCs w:val="24"/>
        </w:rPr>
        <w:t>Devi</w:t>
      </w:r>
      <w:r w:rsidRPr="001D3C6C">
        <w:rPr>
          <w:rFonts w:ascii="Book Antiqua" w:hAnsi="Book Antiqua" w:hint="eastAsia"/>
          <w:sz w:val="24"/>
          <w:szCs w:val="24"/>
        </w:rPr>
        <w:t xml:space="preserve"> </w:t>
      </w:r>
      <w:proofErr w:type="spellStart"/>
      <w:r w:rsidRPr="001D3C6C">
        <w:rPr>
          <w:rFonts w:ascii="Book Antiqua" w:hAnsi="Book Antiqua"/>
          <w:sz w:val="24"/>
          <w:szCs w:val="24"/>
        </w:rPr>
        <w:t>Boddu</w:t>
      </w:r>
      <w:proofErr w:type="spellEnd"/>
      <w:r w:rsidRPr="001D3C6C">
        <w:rPr>
          <w:rFonts w:ascii="Book Antiqua" w:hAnsi="Book Antiqua"/>
          <w:sz w:val="24"/>
          <w:szCs w:val="24"/>
        </w:rPr>
        <w:t>, “Experimental Validation of</w:t>
      </w:r>
      <w:r w:rsidRPr="001D3C6C">
        <w:rPr>
          <w:rFonts w:ascii="Book Antiqua" w:hAnsi="Book Antiqua" w:hint="eastAsia"/>
          <w:sz w:val="24"/>
          <w:szCs w:val="24"/>
        </w:rPr>
        <w:t xml:space="preserve"> </w:t>
      </w:r>
      <w:r w:rsidRPr="001D3C6C">
        <w:rPr>
          <w:rFonts w:ascii="Book Antiqua" w:hAnsi="Book Antiqua"/>
          <w:sz w:val="24"/>
          <w:szCs w:val="24"/>
        </w:rPr>
        <w:t>Spectrum Sensing on</w:t>
      </w:r>
      <w:r w:rsidRPr="001D3C6C">
        <w:rPr>
          <w:rFonts w:ascii="Book Antiqua" w:hAnsi="Book Antiqua" w:hint="eastAsia"/>
          <w:sz w:val="24"/>
          <w:szCs w:val="24"/>
        </w:rPr>
        <w:t xml:space="preserve"> </w:t>
      </w:r>
      <w:r w:rsidRPr="001D3C6C">
        <w:rPr>
          <w:rFonts w:ascii="Book Antiqua" w:hAnsi="Book Antiqua"/>
          <w:sz w:val="24"/>
          <w:szCs w:val="24"/>
        </w:rPr>
        <w:t xml:space="preserve">Various Transceivers Using Software Defined Radio,” Wireless Personal Communications, </w:t>
      </w:r>
      <w:r w:rsidRPr="001D3C6C">
        <w:rPr>
          <w:rFonts w:ascii="Book Antiqua" w:hAnsi="Book Antiqua"/>
          <w:bCs/>
          <w:sz w:val="24"/>
          <w:szCs w:val="24"/>
        </w:rPr>
        <w:t>109</w:t>
      </w:r>
      <w:r w:rsidRPr="001D3C6C">
        <w:rPr>
          <w:rFonts w:ascii="Book Antiqua" w:hAnsi="Book Antiqua"/>
          <w:sz w:val="24"/>
          <w:szCs w:val="24"/>
        </w:rPr>
        <w:t>, pp.1615–1630(2019) 17 August 2019, https://doi.org/10.1007/s11277-019-06641-2, ISSN: 0929-6212</w:t>
      </w:r>
    </w:p>
    <w:p w:rsidR="00F933AB" w:rsidRPr="001D3C6C" w:rsidRDefault="00F933AB" w:rsidP="00F933AB">
      <w:pPr>
        <w:shd w:val="clear" w:color="auto" w:fill="FFFFFF"/>
        <w:spacing w:line="0" w:lineRule="auto"/>
        <w:rPr>
          <w:rFonts w:ascii="ff2" w:hAnsi="ff2"/>
          <w:sz w:val="96"/>
          <w:szCs w:val="96"/>
          <w:lang w:val="en-IN"/>
        </w:rPr>
      </w:pPr>
      <w:r w:rsidRPr="001D3C6C">
        <w:rPr>
          <w:rFonts w:ascii="Book Antiqua" w:hAnsi="Book Antiqua"/>
          <w:sz w:val="24"/>
          <w:szCs w:val="24"/>
        </w:rPr>
        <w:t xml:space="preserve">Rama Devi, M. </w:t>
      </w:r>
      <w:proofErr w:type="spellStart"/>
      <w:r w:rsidRPr="001D3C6C">
        <w:rPr>
          <w:rFonts w:ascii="Book Antiqua" w:hAnsi="Book Antiqua"/>
          <w:sz w:val="24"/>
          <w:szCs w:val="24"/>
        </w:rPr>
        <w:t>Asha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3C6C">
        <w:rPr>
          <w:rFonts w:ascii="Book Antiqua" w:hAnsi="Book Antiqua"/>
          <w:sz w:val="24"/>
          <w:szCs w:val="24"/>
        </w:rPr>
        <w:t>Rani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, K. </w:t>
      </w:r>
      <w:proofErr w:type="spellStart"/>
      <w:r w:rsidRPr="001D3C6C">
        <w:rPr>
          <w:rFonts w:ascii="Book Antiqua" w:hAnsi="Book Antiqua"/>
          <w:sz w:val="24"/>
          <w:szCs w:val="24"/>
        </w:rPr>
        <w:t>Kishan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3C6C">
        <w:rPr>
          <w:rFonts w:ascii="Book Antiqua" w:hAnsi="Book Antiqua"/>
          <w:sz w:val="24"/>
          <w:szCs w:val="24"/>
        </w:rPr>
        <w:t>Rao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, “Application of Modified Bellman-Ford Algorithm for Cooperative Communication,” Wireless Personal Communications, </w:t>
      </w:r>
      <w:r w:rsidRPr="001D3C6C">
        <w:rPr>
          <w:rFonts w:ascii="ff2" w:hAnsi="ff2"/>
          <w:sz w:val="96"/>
          <w:szCs w:val="96"/>
          <w:lang w:val="en-IN"/>
        </w:rPr>
        <w:t>Wireless Personal Communications</w:t>
      </w:r>
    </w:p>
    <w:p w:rsidR="00F933AB" w:rsidRPr="001D3C6C" w:rsidRDefault="00F933AB" w:rsidP="00F933AB">
      <w:pPr>
        <w:shd w:val="clear" w:color="auto" w:fill="FFFFFF"/>
        <w:spacing w:line="0" w:lineRule="auto"/>
        <w:rPr>
          <w:rFonts w:ascii="ff2" w:hAnsi="ff2"/>
          <w:sz w:val="96"/>
          <w:szCs w:val="96"/>
          <w:lang w:val="en-IN"/>
        </w:rPr>
      </w:pPr>
      <w:r w:rsidRPr="001D3C6C">
        <w:rPr>
          <w:rFonts w:ascii="ff2" w:hAnsi="ff2"/>
          <w:sz w:val="96"/>
          <w:szCs w:val="96"/>
          <w:lang w:val="en-IN"/>
        </w:rPr>
        <w:t>https://doi.org/10.1007/s11277-019-06666-7</w:t>
      </w:r>
    </w:p>
    <w:p w:rsidR="00F933AB" w:rsidRPr="001D3C6C" w:rsidRDefault="00F933AB" w:rsidP="00F933AB">
      <w:pPr>
        <w:pStyle w:val="ListParagraph"/>
        <w:numPr>
          <w:ilvl w:val="0"/>
          <w:numId w:val="25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proofErr w:type="spellStart"/>
      <w:r w:rsidRPr="001D3C6C">
        <w:rPr>
          <w:rFonts w:ascii="Book Antiqua" w:hAnsi="Book Antiqua"/>
          <w:sz w:val="24"/>
          <w:szCs w:val="24"/>
        </w:rPr>
        <w:t>Boddu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Rama Devi, “Load Factor Optimization using Intelligent Shifting Algorithms in a Smart Grid Tree Network,” Cluster Computing-The Journal of Networks Software Tools and Applications, ISSN: 1386-7857 (Print), 1573-7543 (Online),</w:t>
      </w:r>
      <w:r w:rsidRPr="001D3C6C">
        <w:rPr>
          <w:rFonts w:ascii="Book Antiqua" w:hAnsi="Book Antiqua" w:cs="Helvetica"/>
          <w:b/>
          <w:bCs/>
          <w:spacing w:val="4"/>
          <w:sz w:val="24"/>
          <w:szCs w:val="24"/>
        </w:rPr>
        <w:t xml:space="preserve"> </w:t>
      </w:r>
      <w:hyperlink r:id="rId15" w:history="1">
        <w:r w:rsidRPr="001D3C6C">
          <w:rPr>
            <w:rStyle w:val="Hyperlink"/>
            <w:rFonts w:ascii="Book Antiqua" w:hAnsi="Book Antiqua"/>
            <w:sz w:val="24"/>
            <w:szCs w:val="24"/>
          </w:rPr>
          <w:t>https://doi.org/10.1007/s10586-018-2371-0</w:t>
        </w:r>
      </w:hyperlink>
      <w:r w:rsidRPr="001D3C6C">
        <w:rPr>
          <w:rFonts w:ascii="Book Antiqua" w:hAnsi="Book Antiqua"/>
          <w:sz w:val="24"/>
          <w:szCs w:val="24"/>
        </w:rPr>
        <w:t xml:space="preserve">; Impact factor: 2.040, SCI-E. </w:t>
      </w:r>
    </w:p>
    <w:p w:rsidR="00F933AB" w:rsidRPr="001D3C6C" w:rsidRDefault="00F933AB" w:rsidP="00F933AB">
      <w:pPr>
        <w:pStyle w:val="ListParagraph"/>
        <w:numPr>
          <w:ilvl w:val="0"/>
          <w:numId w:val="25"/>
        </w:numPr>
        <w:spacing w:before="120" w:after="120"/>
        <w:jc w:val="both"/>
        <w:rPr>
          <w:rFonts w:ascii="Book Antiqua" w:hAnsi="Book Antiqua"/>
          <w:b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 xml:space="preserve">Rama Devi </w:t>
      </w:r>
      <w:proofErr w:type="spellStart"/>
      <w:r w:rsidRPr="001D3C6C">
        <w:rPr>
          <w:rFonts w:ascii="Book Antiqua" w:hAnsi="Book Antiqua"/>
          <w:sz w:val="24"/>
          <w:szCs w:val="24"/>
        </w:rPr>
        <w:t>Boddu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1D3C6C">
        <w:rPr>
          <w:rFonts w:ascii="Book Antiqua" w:hAnsi="Book Antiqua"/>
          <w:sz w:val="24"/>
          <w:szCs w:val="24"/>
        </w:rPr>
        <w:t>Susmitha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3C6C">
        <w:rPr>
          <w:rFonts w:ascii="Book Antiqua" w:hAnsi="Book Antiqua"/>
          <w:sz w:val="24"/>
          <w:szCs w:val="24"/>
        </w:rPr>
        <w:t>Edla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, “Thermometer approach-based energy distribution with fine calibration in a smart grid tree network,” J. Computers and Electrical Engineering (Elsevier); vol. 72, pp. 393-405, Nov. 2018, ISSN: 0045-7906, SCI J., Impact factor: 1.747; </w:t>
      </w:r>
      <w:hyperlink r:id="rId16" w:history="1">
        <w:r w:rsidRPr="001D3C6C">
          <w:rPr>
            <w:rStyle w:val="Hyperlink"/>
            <w:rFonts w:ascii="Book Antiqua" w:hAnsi="Book Antiqua"/>
            <w:sz w:val="24"/>
            <w:szCs w:val="24"/>
          </w:rPr>
          <w:t>https://doi.org/10.1016/j.compeleceng.2018.10.004</w:t>
        </w:r>
      </w:hyperlink>
      <w:r w:rsidRPr="001D3C6C">
        <w:rPr>
          <w:rFonts w:ascii="Book Antiqua" w:hAnsi="Book Antiqua"/>
          <w:sz w:val="24"/>
          <w:szCs w:val="24"/>
        </w:rPr>
        <w:t>.</w:t>
      </w:r>
    </w:p>
    <w:p w:rsidR="00F933AB" w:rsidRPr="001D3C6C" w:rsidRDefault="00F933AB" w:rsidP="00F933AB">
      <w:pPr>
        <w:pStyle w:val="ListParagraph"/>
        <w:numPr>
          <w:ilvl w:val="0"/>
          <w:numId w:val="25"/>
        </w:numPr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 xml:space="preserve">Rama Devi, M. </w:t>
      </w:r>
      <w:proofErr w:type="spellStart"/>
      <w:r w:rsidRPr="001D3C6C">
        <w:rPr>
          <w:rFonts w:ascii="Book Antiqua" w:hAnsi="Book Antiqua"/>
          <w:sz w:val="24"/>
          <w:szCs w:val="24"/>
        </w:rPr>
        <w:t>Asha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3C6C">
        <w:rPr>
          <w:rFonts w:ascii="Book Antiqua" w:hAnsi="Book Antiqua"/>
          <w:sz w:val="24"/>
          <w:szCs w:val="24"/>
        </w:rPr>
        <w:t>Rani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, K. </w:t>
      </w:r>
      <w:proofErr w:type="spellStart"/>
      <w:r w:rsidRPr="001D3C6C">
        <w:rPr>
          <w:rFonts w:ascii="Book Antiqua" w:hAnsi="Book Antiqua"/>
          <w:sz w:val="24"/>
          <w:szCs w:val="24"/>
        </w:rPr>
        <w:t>Kishan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3C6C">
        <w:rPr>
          <w:rFonts w:ascii="Book Antiqua" w:hAnsi="Book Antiqua"/>
          <w:sz w:val="24"/>
          <w:szCs w:val="24"/>
        </w:rPr>
        <w:t>Rao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, “Optimal Energy Calculation for Cooperative Grid Networks”, Journal of Scientific &amp; Industrial Research, (SCI-E), vol.74, pp.651-654, November 2015, ISSN: 0975-1084 (Online), ISSN: 0022-4456 (Print), Impact Factor: 0.500 (JCR 2014). URL: </w:t>
      </w:r>
      <w:hyperlink r:id="rId17" w:history="1">
        <w:r w:rsidRPr="001D3C6C">
          <w:rPr>
            <w:rStyle w:val="Hyperlink"/>
            <w:rFonts w:ascii="Book Antiqua" w:hAnsi="Book Antiqua"/>
            <w:sz w:val="24"/>
            <w:szCs w:val="24"/>
          </w:rPr>
          <w:t>http://nopr.niscair.res.in/handle/123456789/33113</w:t>
        </w:r>
      </w:hyperlink>
      <w:r w:rsidRPr="001D3C6C">
        <w:rPr>
          <w:rFonts w:ascii="Book Antiqua" w:hAnsi="Book Antiqua"/>
          <w:sz w:val="24"/>
          <w:szCs w:val="24"/>
        </w:rPr>
        <w:t xml:space="preserve">. </w:t>
      </w:r>
    </w:p>
    <w:p w:rsidR="00F933AB" w:rsidRPr="001D3C6C" w:rsidRDefault="00F933AB" w:rsidP="00F933AB">
      <w:pPr>
        <w:pStyle w:val="ListParagraph"/>
        <w:spacing w:before="120" w:after="120"/>
        <w:jc w:val="both"/>
        <w:rPr>
          <w:rFonts w:ascii="Book Antiqua" w:hAnsi="Book Antiqua"/>
          <w:b/>
          <w:sz w:val="24"/>
          <w:szCs w:val="24"/>
        </w:rPr>
      </w:pPr>
    </w:p>
    <w:p w:rsidR="00F933AB" w:rsidRPr="001D3C6C" w:rsidRDefault="00F933AB" w:rsidP="00F933AB">
      <w:pPr>
        <w:spacing w:before="120" w:after="120"/>
        <w:jc w:val="both"/>
        <w:rPr>
          <w:rFonts w:ascii="Book Antiqua" w:hAnsi="Book Antiqua"/>
          <w:b/>
          <w:sz w:val="24"/>
          <w:szCs w:val="24"/>
        </w:rPr>
      </w:pPr>
      <w:r w:rsidRPr="001D3C6C">
        <w:rPr>
          <w:rFonts w:ascii="Book Antiqua" w:hAnsi="Book Antiqua"/>
          <w:b/>
          <w:sz w:val="24"/>
          <w:szCs w:val="24"/>
        </w:rPr>
        <w:t>JOURNAL PAPERS SCOPUS (0</w:t>
      </w:r>
      <w:r>
        <w:rPr>
          <w:rFonts w:ascii="Book Antiqua" w:hAnsi="Book Antiqua"/>
          <w:b/>
          <w:sz w:val="24"/>
          <w:szCs w:val="24"/>
        </w:rPr>
        <w:t>2</w:t>
      </w:r>
      <w:r w:rsidRPr="001D3C6C">
        <w:rPr>
          <w:rFonts w:ascii="Book Antiqua" w:hAnsi="Book Antiqua"/>
          <w:b/>
          <w:sz w:val="24"/>
          <w:szCs w:val="24"/>
        </w:rPr>
        <w:t>)</w:t>
      </w:r>
    </w:p>
    <w:p w:rsidR="00F933AB" w:rsidRPr="001D3C6C" w:rsidRDefault="00F933AB" w:rsidP="00F933AB">
      <w:pPr>
        <w:pStyle w:val="ListParagraph"/>
        <w:numPr>
          <w:ilvl w:val="0"/>
          <w:numId w:val="15"/>
        </w:numPr>
        <w:jc w:val="both"/>
        <w:rPr>
          <w:rFonts w:ascii="Book Antiqua" w:hAnsi="Book Antiqua"/>
          <w:sz w:val="24"/>
          <w:szCs w:val="24"/>
        </w:rPr>
      </w:pPr>
      <w:proofErr w:type="spellStart"/>
      <w:r w:rsidRPr="001D3C6C">
        <w:rPr>
          <w:rFonts w:ascii="Book Antiqua" w:hAnsi="Book Antiqua"/>
          <w:sz w:val="24"/>
          <w:szCs w:val="24"/>
        </w:rPr>
        <w:t>Boddu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Rama Devi, “Dynamic Weight based Energy Slots Allocation and Pricing With Load in a Distributive Smart Grid”, Jour of Adv Research in Dynamical &amp; Control Systems, 11-Special Issue, pp. 419-433, July 2017; ISSN: 1943-023X; URL: </w:t>
      </w:r>
      <w:hyperlink r:id="rId18" w:history="1">
        <w:r w:rsidRPr="001D3C6C">
          <w:rPr>
            <w:rStyle w:val="Hyperlink"/>
            <w:rFonts w:ascii="Book Antiqua" w:hAnsi="Book Antiqua"/>
            <w:sz w:val="24"/>
            <w:szCs w:val="24"/>
          </w:rPr>
          <w:t>http://www.jardcs.org/abstract.php?archiveid=1072</w:t>
        </w:r>
      </w:hyperlink>
      <w:r w:rsidRPr="001D3C6C">
        <w:rPr>
          <w:rFonts w:ascii="Book Antiqua" w:hAnsi="Book Antiqua"/>
          <w:sz w:val="24"/>
          <w:szCs w:val="24"/>
        </w:rPr>
        <w:t xml:space="preserve">; (Scopus indexed, UGC Listed, </w:t>
      </w:r>
      <w:hyperlink r:id="rId19" w:history="1">
        <w:r w:rsidRPr="001D3C6C">
          <w:rPr>
            <w:rFonts w:ascii="Book Antiqua" w:hAnsi="Book Antiqua"/>
            <w:sz w:val="24"/>
            <w:szCs w:val="24"/>
          </w:rPr>
          <w:t>https://www.ugc.ac.in/journallist/</w:t>
        </w:r>
        <w:r w:rsidRPr="001D3C6C">
          <w:rPr>
            <w:rFonts w:ascii="Book Antiqua" w:hAnsi="Book Antiqua"/>
            <w:sz w:val="24"/>
            <w:szCs w:val="24"/>
          </w:rPr>
          <w:t>ugc_admin_journal_report.aspx?eid=MjYzMDE=</w:t>
        </w:r>
      </w:hyperlink>
      <w:r w:rsidRPr="001D3C6C">
        <w:rPr>
          <w:rFonts w:ascii="Book Antiqua" w:hAnsi="Book Antiqua"/>
          <w:sz w:val="24"/>
          <w:szCs w:val="24"/>
        </w:rPr>
        <w:t>).</w:t>
      </w:r>
    </w:p>
    <w:p w:rsidR="00F933AB" w:rsidRPr="001D3C6C" w:rsidRDefault="00F933AB" w:rsidP="00F933AB">
      <w:pPr>
        <w:pStyle w:val="ListParagraph"/>
        <w:numPr>
          <w:ilvl w:val="0"/>
          <w:numId w:val="15"/>
        </w:numPr>
        <w:jc w:val="both"/>
        <w:rPr>
          <w:rFonts w:ascii="Book Antiqua" w:hAnsi="Book Antiqua"/>
          <w:sz w:val="24"/>
          <w:szCs w:val="24"/>
        </w:rPr>
      </w:pPr>
      <w:proofErr w:type="spellStart"/>
      <w:r w:rsidRPr="001D3C6C">
        <w:rPr>
          <w:rFonts w:ascii="Book Antiqua" w:hAnsi="Book Antiqua"/>
          <w:sz w:val="24"/>
          <w:szCs w:val="24"/>
        </w:rPr>
        <w:t>Boddu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Rama Devi, </w:t>
      </w:r>
      <w:proofErr w:type="spellStart"/>
      <w:r w:rsidRPr="001D3C6C">
        <w:rPr>
          <w:rFonts w:ascii="Book Antiqua" w:hAnsi="Book Antiqua"/>
          <w:sz w:val="24"/>
          <w:szCs w:val="24"/>
        </w:rPr>
        <w:t>Manjubala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3C6C">
        <w:rPr>
          <w:rFonts w:ascii="Book Antiqua" w:hAnsi="Book Antiqua"/>
          <w:sz w:val="24"/>
          <w:szCs w:val="24"/>
        </w:rPr>
        <w:t>Bisi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1D3C6C">
        <w:rPr>
          <w:rFonts w:ascii="Book Antiqua" w:hAnsi="Book Antiqua"/>
          <w:sz w:val="24"/>
          <w:szCs w:val="24"/>
        </w:rPr>
        <w:t>Rashmi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3C6C">
        <w:rPr>
          <w:rFonts w:ascii="Book Antiqua" w:hAnsi="Book Antiqua"/>
          <w:sz w:val="24"/>
          <w:szCs w:val="24"/>
        </w:rPr>
        <w:t>Ranjan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Rout, “Fairness Index of Efficient Energy Allocation Schemes in a Tree Based Smart Grid,” Pakistan Journal of Biotechnology, vol. 14, Special Issue II, pp. 120- 127, 2017, ISSN:1812-1837; URL: </w:t>
      </w:r>
      <w:hyperlink r:id="rId20" w:history="1">
        <w:r w:rsidRPr="001D3C6C">
          <w:rPr>
            <w:rStyle w:val="Hyperlink"/>
            <w:rFonts w:ascii="Book Antiqua" w:hAnsi="Book Antiqua"/>
            <w:sz w:val="24"/>
            <w:szCs w:val="24"/>
          </w:rPr>
          <w:t>http://www.pjbt.org/uploadspecial/Special-Issue-No-II-Vol-14-of%20-Year-2017%20(31)</w:t>
        </w:r>
      </w:hyperlink>
      <w:r w:rsidRPr="001D3C6C">
        <w:rPr>
          <w:rFonts w:ascii="Book Antiqua" w:hAnsi="Book Antiqua"/>
          <w:sz w:val="24"/>
          <w:szCs w:val="24"/>
        </w:rPr>
        <w:t>; (Scopus indexed).</w:t>
      </w:r>
    </w:p>
    <w:p w:rsidR="00F933AB" w:rsidRPr="001D3C6C" w:rsidRDefault="00F933AB" w:rsidP="00F933AB">
      <w:pPr>
        <w:spacing w:before="120" w:after="120"/>
        <w:ind w:left="360"/>
        <w:jc w:val="both"/>
        <w:rPr>
          <w:rFonts w:ascii="Book Antiqua" w:hAnsi="Book Antiqua"/>
          <w:b/>
          <w:sz w:val="24"/>
          <w:szCs w:val="24"/>
        </w:rPr>
      </w:pPr>
      <w:r w:rsidRPr="001D3C6C">
        <w:rPr>
          <w:rFonts w:ascii="Book Antiqua" w:hAnsi="Book Antiqua"/>
          <w:b/>
          <w:sz w:val="24"/>
          <w:szCs w:val="24"/>
        </w:rPr>
        <w:t xml:space="preserve">OTHER JOURNALS: (05) </w:t>
      </w:r>
    </w:p>
    <w:p w:rsidR="00F933AB" w:rsidRPr="001D3C6C" w:rsidRDefault="00F933AB" w:rsidP="00F933AB">
      <w:pPr>
        <w:pStyle w:val="ListParagraph"/>
        <w:numPr>
          <w:ilvl w:val="0"/>
          <w:numId w:val="16"/>
        </w:numPr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 xml:space="preserve">B. Rama Devi, K. </w:t>
      </w:r>
      <w:proofErr w:type="spellStart"/>
      <w:r w:rsidRPr="001D3C6C">
        <w:rPr>
          <w:rFonts w:ascii="Book Antiqua" w:hAnsi="Book Antiqua"/>
          <w:sz w:val="24"/>
          <w:szCs w:val="24"/>
        </w:rPr>
        <w:t>Kishan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3C6C">
        <w:rPr>
          <w:rFonts w:ascii="Book Antiqua" w:hAnsi="Book Antiqua"/>
          <w:sz w:val="24"/>
          <w:szCs w:val="24"/>
        </w:rPr>
        <w:t>Rao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, M. </w:t>
      </w:r>
      <w:proofErr w:type="spellStart"/>
      <w:r w:rsidRPr="001D3C6C">
        <w:rPr>
          <w:rFonts w:ascii="Book Antiqua" w:hAnsi="Book Antiqua"/>
          <w:sz w:val="24"/>
          <w:szCs w:val="24"/>
        </w:rPr>
        <w:t>Asha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3C6C">
        <w:rPr>
          <w:rFonts w:ascii="Book Antiqua" w:hAnsi="Book Antiqua"/>
          <w:sz w:val="24"/>
          <w:szCs w:val="24"/>
        </w:rPr>
        <w:t>Rani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, “ Avoidance of Vehicular Collision and Implementation of Automatic Path Diversion in Emergency for Multi-hop VANETs using Cooperative Relay”, </w:t>
      </w:r>
      <w:proofErr w:type="spellStart"/>
      <w:r w:rsidRPr="001D3C6C">
        <w:rPr>
          <w:rFonts w:ascii="Book Antiqua" w:hAnsi="Book Antiqua"/>
          <w:sz w:val="24"/>
          <w:szCs w:val="24"/>
        </w:rPr>
        <w:t>CiiT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International Journal of Wireless Communication, vol. 7, no. 2, 2015, pp. 44-50. Date: February 2015, URL; </w:t>
      </w:r>
      <w:hyperlink r:id="rId21" w:history="1">
        <w:r w:rsidRPr="001D3C6C">
          <w:rPr>
            <w:rStyle w:val="Hyperlink"/>
            <w:rFonts w:ascii="Book Antiqua" w:hAnsi="Book Antiqua"/>
            <w:sz w:val="24"/>
            <w:szCs w:val="24"/>
          </w:rPr>
          <w:t>http://www.ciitresearch.org/dl/index.php/wc/article/view/WC022015003</w:t>
        </w:r>
      </w:hyperlink>
      <w:r w:rsidRPr="001D3C6C">
        <w:rPr>
          <w:rFonts w:ascii="Book Antiqua" w:hAnsi="Book Antiqua"/>
          <w:sz w:val="24"/>
          <w:szCs w:val="24"/>
        </w:rPr>
        <w:t xml:space="preserve"> , ISSN 0974-9756.</w:t>
      </w:r>
    </w:p>
    <w:p w:rsidR="00F933AB" w:rsidRPr="001D3C6C" w:rsidRDefault="00F933AB" w:rsidP="00F933AB">
      <w:pPr>
        <w:pStyle w:val="ListParagraph"/>
        <w:numPr>
          <w:ilvl w:val="0"/>
          <w:numId w:val="16"/>
        </w:numPr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 xml:space="preserve">K. </w:t>
      </w:r>
      <w:proofErr w:type="spellStart"/>
      <w:r w:rsidRPr="001D3C6C">
        <w:rPr>
          <w:rFonts w:ascii="Book Antiqua" w:hAnsi="Book Antiqua"/>
          <w:sz w:val="24"/>
          <w:szCs w:val="24"/>
        </w:rPr>
        <w:t>Swetha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, Dr. B. Rama Devi, “Traffic Signal Control with Routing Protocols in </w:t>
      </w:r>
      <w:proofErr w:type="spellStart"/>
      <w:r w:rsidRPr="001D3C6C">
        <w:rPr>
          <w:rFonts w:ascii="Book Antiqua" w:hAnsi="Book Antiqua"/>
          <w:sz w:val="24"/>
          <w:szCs w:val="24"/>
        </w:rPr>
        <w:t>Vanets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,” International Journal of Innovative Technology and Research, vol. 4, Issue. 5, pp. 4219-4223, August – September 2016, ISSN No. 2320 –5547, URL: </w:t>
      </w:r>
      <w:hyperlink r:id="rId22" w:history="1">
        <w:r w:rsidRPr="001D3C6C">
          <w:rPr>
            <w:rStyle w:val="Hyperlink"/>
            <w:rFonts w:ascii="Book Antiqua" w:hAnsi="Book Antiqua"/>
            <w:sz w:val="24"/>
            <w:szCs w:val="24"/>
          </w:rPr>
          <w:t>https://ijitr.com/index.php/ojs/article/view/1192/pdf</w:t>
        </w:r>
      </w:hyperlink>
      <w:r w:rsidRPr="001D3C6C">
        <w:rPr>
          <w:rFonts w:ascii="Book Antiqua" w:hAnsi="Book Antiqua"/>
          <w:sz w:val="24"/>
          <w:szCs w:val="24"/>
        </w:rPr>
        <w:t xml:space="preserve">. </w:t>
      </w:r>
    </w:p>
    <w:p w:rsidR="00F933AB" w:rsidRPr="001D3C6C" w:rsidRDefault="00F933AB" w:rsidP="00F933AB">
      <w:pPr>
        <w:pStyle w:val="ListParagraph"/>
        <w:numPr>
          <w:ilvl w:val="0"/>
          <w:numId w:val="16"/>
        </w:numPr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 xml:space="preserve">B. R. Devi , B. </w:t>
      </w:r>
      <w:proofErr w:type="spellStart"/>
      <w:r w:rsidRPr="001D3C6C">
        <w:rPr>
          <w:rFonts w:ascii="Book Antiqua" w:hAnsi="Book Antiqua"/>
          <w:sz w:val="24"/>
          <w:szCs w:val="24"/>
        </w:rPr>
        <w:t>Komuraiah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, A. </w:t>
      </w:r>
      <w:proofErr w:type="spellStart"/>
      <w:r w:rsidRPr="001D3C6C">
        <w:rPr>
          <w:rFonts w:ascii="Book Antiqua" w:hAnsi="Book Antiqua"/>
          <w:sz w:val="24"/>
          <w:szCs w:val="24"/>
        </w:rPr>
        <w:t>Saipriya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, “Improved Link aware Source Routing protocol for MANET”, International Journal of Innovations in Engineering and Technology (IJIET), vol. 7, Issue 1, pp. 506 – 512, June 2016, ISSN: 2319 – 1058. (Google indexed, Thomson Router Indexed Journal), URL: </w:t>
      </w:r>
      <w:hyperlink r:id="rId23" w:history="1">
        <w:r w:rsidRPr="001D3C6C">
          <w:rPr>
            <w:rStyle w:val="Hyperlink"/>
            <w:rFonts w:ascii="Book Antiqua" w:hAnsi="Book Antiqua"/>
            <w:sz w:val="24"/>
            <w:szCs w:val="24"/>
          </w:rPr>
          <w:t>http://ijiet.com/wp-content/uploads/2016/06/74.pdf</w:t>
        </w:r>
      </w:hyperlink>
    </w:p>
    <w:p w:rsidR="00F933AB" w:rsidRPr="001D3C6C" w:rsidRDefault="00F933AB" w:rsidP="00F933AB">
      <w:pPr>
        <w:pStyle w:val="ListParagraph"/>
        <w:numPr>
          <w:ilvl w:val="0"/>
          <w:numId w:val="16"/>
        </w:numPr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 xml:space="preserve">B. Rama Devi, M. </w:t>
      </w:r>
      <w:proofErr w:type="spellStart"/>
      <w:r w:rsidRPr="001D3C6C">
        <w:rPr>
          <w:rFonts w:ascii="Book Antiqua" w:hAnsi="Book Antiqua"/>
          <w:sz w:val="24"/>
          <w:szCs w:val="24"/>
        </w:rPr>
        <w:t>Asha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3C6C">
        <w:rPr>
          <w:rFonts w:ascii="Book Antiqua" w:hAnsi="Book Antiqua"/>
          <w:sz w:val="24"/>
          <w:szCs w:val="24"/>
        </w:rPr>
        <w:t>Rani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, K. </w:t>
      </w:r>
      <w:proofErr w:type="spellStart"/>
      <w:r w:rsidRPr="001D3C6C">
        <w:rPr>
          <w:rFonts w:ascii="Book Antiqua" w:hAnsi="Book Antiqua"/>
          <w:sz w:val="24"/>
          <w:szCs w:val="24"/>
        </w:rPr>
        <w:t>Kishan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3C6C">
        <w:rPr>
          <w:rFonts w:ascii="Book Antiqua" w:hAnsi="Book Antiqua"/>
          <w:sz w:val="24"/>
          <w:szCs w:val="24"/>
        </w:rPr>
        <w:t>Rao</w:t>
      </w:r>
      <w:proofErr w:type="spellEnd"/>
      <w:r w:rsidRPr="001D3C6C">
        <w:rPr>
          <w:rFonts w:ascii="Book Antiqua" w:hAnsi="Book Antiqua"/>
          <w:sz w:val="24"/>
          <w:szCs w:val="24"/>
        </w:rPr>
        <w:t>, “Performance of Static Networks for Power Saving Mode”, International Journal of Advanced Engineering and Global Technology, vol. 2, Issue-6, June 2014, pp. 783-789, ISSN No: 2309-4893.</w:t>
      </w:r>
    </w:p>
    <w:p w:rsidR="00F933AB" w:rsidRPr="001D3C6C" w:rsidRDefault="00F933AB" w:rsidP="00F933AB">
      <w:pPr>
        <w:pStyle w:val="ListParagraph"/>
        <w:numPr>
          <w:ilvl w:val="0"/>
          <w:numId w:val="16"/>
        </w:numPr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 xml:space="preserve">P. </w:t>
      </w:r>
      <w:proofErr w:type="spellStart"/>
      <w:r w:rsidRPr="001D3C6C">
        <w:rPr>
          <w:rFonts w:ascii="Book Antiqua" w:hAnsi="Book Antiqua"/>
          <w:sz w:val="24"/>
          <w:szCs w:val="24"/>
        </w:rPr>
        <w:t>Vani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, B. Rama Devi, “Performance of Different Cooperative Routing Algorithms in Wireless Networks”, International Journal of Engineering Trends and Technology (IJETT), Vol. 4, Issue 10, pp. 4525 – 4534, Oct. 2013.ISSN:2231-5381. URL: </w:t>
      </w:r>
      <w:hyperlink r:id="rId24" w:history="1">
        <w:r w:rsidRPr="001D3C6C">
          <w:rPr>
            <w:rStyle w:val="Hyperlink"/>
            <w:rFonts w:ascii="Book Antiqua" w:hAnsi="Book Antiqua"/>
            <w:sz w:val="24"/>
            <w:szCs w:val="24"/>
          </w:rPr>
          <w:t>http://ijaegt.com/wp-content/uploads/2014/06/IJAEGT-409186-page-783-789-Rama-devi.pdf</w:t>
        </w:r>
      </w:hyperlink>
    </w:p>
    <w:p w:rsidR="00F933AB" w:rsidRPr="001D3C6C" w:rsidRDefault="00F933AB" w:rsidP="00F933AB">
      <w:pPr>
        <w:spacing w:before="240" w:after="120"/>
        <w:jc w:val="both"/>
        <w:rPr>
          <w:rFonts w:ascii="Book Antiqua" w:hAnsi="Book Antiqua"/>
          <w:b/>
          <w:sz w:val="24"/>
          <w:szCs w:val="24"/>
        </w:rPr>
      </w:pPr>
      <w:r w:rsidRPr="001D3C6C">
        <w:rPr>
          <w:rFonts w:ascii="Book Antiqua" w:hAnsi="Book Antiqua"/>
          <w:b/>
          <w:sz w:val="24"/>
          <w:szCs w:val="24"/>
        </w:rPr>
        <w:t>INTERNATIONAL CONFERENCES: (14)</w:t>
      </w:r>
    </w:p>
    <w:p w:rsidR="00F933AB" w:rsidRDefault="00F933AB" w:rsidP="00F933AB">
      <w:pPr>
        <w:pStyle w:val="ListParagraph"/>
        <w:ind w:left="450"/>
        <w:jc w:val="both"/>
        <w:rPr>
          <w:rFonts w:ascii="Book Antiqua" w:hAnsi="Book Antiqua"/>
          <w:sz w:val="24"/>
          <w:szCs w:val="24"/>
        </w:rPr>
      </w:pPr>
    </w:p>
    <w:p w:rsidR="00F933AB" w:rsidRPr="001D3C6C" w:rsidRDefault="00F933AB" w:rsidP="00F933AB">
      <w:pPr>
        <w:pStyle w:val="ListParagraph"/>
        <w:numPr>
          <w:ilvl w:val="0"/>
          <w:numId w:val="15"/>
        </w:numPr>
        <w:jc w:val="both"/>
        <w:rPr>
          <w:rFonts w:ascii="Book Antiqua" w:hAnsi="Book Antiqua"/>
          <w:sz w:val="24"/>
          <w:szCs w:val="24"/>
        </w:rPr>
      </w:pPr>
      <w:proofErr w:type="spellStart"/>
      <w:r w:rsidRPr="001D3C6C">
        <w:rPr>
          <w:rFonts w:ascii="Book Antiqua" w:hAnsi="Book Antiqua"/>
          <w:sz w:val="24"/>
          <w:szCs w:val="24"/>
        </w:rPr>
        <w:t>Boddu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Rama Devi, K. </w:t>
      </w:r>
      <w:proofErr w:type="spellStart"/>
      <w:r w:rsidRPr="001D3C6C">
        <w:rPr>
          <w:rFonts w:ascii="Book Antiqua" w:hAnsi="Book Antiqua"/>
          <w:sz w:val="24"/>
          <w:szCs w:val="24"/>
        </w:rPr>
        <w:t>Srujan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3C6C">
        <w:rPr>
          <w:rFonts w:ascii="Book Antiqua" w:hAnsi="Book Antiqua"/>
          <w:sz w:val="24"/>
          <w:szCs w:val="24"/>
        </w:rPr>
        <w:t>Raju</w:t>
      </w:r>
      <w:proofErr w:type="spellEnd"/>
      <w:r w:rsidRPr="001D3C6C">
        <w:rPr>
          <w:rFonts w:ascii="Book Antiqua" w:hAnsi="Book Antiqua"/>
          <w:sz w:val="24"/>
          <w:szCs w:val="24"/>
        </w:rPr>
        <w:t>, “Load Weight Based Energy Allocation and Energy Distribution Based on the Time Zone with Load Category in a Smart Grid”, Advances in Intelligent Systems and Computing (Springer), (Scopus, in press), presented in ICCII-2018 28-29 Dec., 2018 at JNTUH College of Engineering Hyderabad.</w:t>
      </w:r>
    </w:p>
    <w:p w:rsidR="00F933AB" w:rsidRPr="001D3C6C" w:rsidRDefault="00F933AB" w:rsidP="00F933AB">
      <w:pPr>
        <w:pStyle w:val="ListParagraph"/>
        <w:ind w:left="450"/>
        <w:jc w:val="both"/>
        <w:rPr>
          <w:rFonts w:ascii="Book Antiqua" w:hAnsi="Book Antiqua"/>
          <w:sz w:val="24"/>
          <w:szCs w:val="24"/>
        </w:rPr>
      </w:pPr>
    </w:p>
    <w:p w:rsidR="00F933AB" w:rsidRPr="001D3C6C" w:rsidRDefault="00F933AB" w:rsidP="00F933AB">
      <w:pPr>
        <w:widowControl w:val="0"/>
        <w:numPr>
          <w:ilvl w:val="0"/>
          <w:numId w:val="15"/>
        </w:numPr>
        <w:rPr>
          <w:rFonts w:ascii="Book Antiqua" w:hAnsi="Book Antiqua"/>
          <w:sz w:val="24"/>
          <w:szCs w:val="24"/>
        </w:rPr>
      </w:pPr>
      <w:proofErr w:type="spellStart"/>
      <w:r w:rsidRPr="001D3C6C">
        <w:rPr>
          <w:rFonts w:ascii="Book Antiqua" w:hAnsi="Book Antiqua"/>
          <w:sz w:val="24"/>
          <w:szCs w:val="24"/>
        </w:rPr>
        <w:t>Boddu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Rama Devi, K. </w:t>
      </w:r>
      <w:proofErr w:type="spellStart"/>
      <w:r w:rsidRPr="001D3C6C">
        <w:rPr>
          <w:rFonts w:ascii="Book Antiqua" w:hAnsi="Book Antiqua"/>
          <w:sz w:val="24"/>
          <w:szCs w:val="24"/>
        </w:rPr>
        <w:t>Srujan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3C6C">
        <w:rPr>
          <w:rFonts w:ascii="Book Antiqua" w:hAnsi="Book Antiqua"/>
          <w:sz w:val="24"/>
          <w:szCs w:val="24"/>
        </w:rPr>
        <w:t>Raju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, “Energy Distribution using Block Based Shifting </w:t>
      </w:r>
      <w:r w:rsidRPr="001D3C6C">
        <w:rPr>
          <w:rFonts w:ascii="Book Antiqua" w:hAnsi="Book Antiqua"/>
          <w:sz w:val="24"/>
          <w:szCs w:val="24"/>
        </w:rPr>
        <w:lastRenderedPageBreak/>
        <w:t>in a Smart Grid Tree Network,” Advances in Intelligent Systems and Computing (Springer), Vol. 712, pp. pp 609-618, ISSN: 21945357 , (UGC listed journal, Scopus indexed,), Publisher: Springer; presented in ICCII 2017, 25-27 September 2017, Organized by Dept. of CSE, JNTUH College of Engineering, India. DOI: https://doi.org/10.1007/978-981-10-8228-3_56.</w:t>
      </w:r>
    </w:p>
    <w:p w:rsidR="00F933AB" w:rsidRPr="001D3C6C" w:rsidRDefault="00F933AB" w:rsidP="00F933AB">
      <w:pPr>
        <w:pStyle w:val="ListParagraph"/>
        <w:numPr>
          <w:ilvl w:val="0"/>
          <w:numId w:val="15"/>
        </w:numPr>
        <w:jc w:val="both"/>
        <w:rPr>
          <w:rFonts w:ascii="Book Antiqua" w:hAnsi="Book Antiqua"/>
          <w:sz w:val="24"/>
          <w:szCs w:val="24"/>
        </w:rPr>
      </w:pPr>
      <w:proofErr w:type="spellStart"/>
      <w:r w:rsidRPr="001D3C6C">
        <w:rPr>
          <w:rFonts w:ascii="Book Antiqua" w:hAnsi="Book Antiqua"/>
          <w:sz w:val="24"/>
          <w:szCs w:val="24"/>
        </w:rPr>
        <w:t>Boddu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R.D., </w:t>
      </w:r>
      <w:proofErr w:type="spellStart"/>
      <w:r w:rsidRPr="001D3C6C">
        <w:rPr>
          <w:rFonts w:ascii="Book Antiqua" w:hAnsi="Book Antiqua"/>
          <w:sz w:val="24"/>
          <w:szCs w:val="24"/>
        </w:rPr>
        <w:t>Kishan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3C6C">
        <w:rPr>
          <w:rFonts w:ascii="Book Antiqua" w:hAnsi="Book Antiqua"/>
          <w:sz w:val="24"/>
          <w:szCs w:val="24"/>
        </w:rPr>
        <w:t>Rao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K., </w:t>
      </w:r>
      <w:proofErr w:type="spellStart"/>
      <w:r w:rsidRPr="001D3C6C">
        <w:rPr>
          <w:rFonts w:ascii="Book Antiqua" w:hAnsi="Book Antiqua"/>
          <w:sz w:val="24"/>
          <w:szCs w:val="24"/>
        </w:rPr>
        <w:t>Asha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3C6C">
        <w:rPr>
          <w:rFonts w:ascii="Book Antiqua" w:hAnsi="Book Antiqua"/>
          <w:sz w:val="24"/>
          <w:szCs w:val="24"/>
        </w:rPr>
        <w:t>Rani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M. (2016) Energy Efficient Modified Bellman Ford Algorithm for Grid and Random Network Topologies. In: </w:t>
      </w:r>
      <w:proofErr w:type="spellStart"/>
      <w:r w:rsidRPr="001D3C6C">
        <w:rPr>
          <w:rFonts w:ascii="Book Antiqua" w:hAnsi="Book Antiqua"/>
          <w:sz w:val="24"/>
          <w:szCs w:val="24"/>
        </w:rPr>
        <w:t>Satapathy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S., </w:t>
      </w:r>
      <w:proofErr w:type="spellStart"/>
      <w:r w:rsidRPr="001D3C6C">
        <w:rPr>
          <w:rFonts w:ascii="Book Antiqua" w:hAnsi="Book Antiqua"/>
          <w:sz w:val="24"/>
          <w:szCs w:val="24"/>
        </w:rPr>
        <w:t>Raju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K., </w:t>
      </w:r>
      <w:proofErr w:type="spellStart"/>
      <w:r w:rsidRPr="001D3C6C">
        <w:rPr>
          <w:rFonts w:ascii="Book Antiqua" w:hAnsi="Book Antiqua"/>
          <w:sz w:val="24"/>
          <w:szCs w:val="24"/>
        </w:rPr>
        <w:t>Mandal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J., </w:t>
      </w:r>
      <w:proofErr w:type="spellStart"/>
      <w:r w:rsidRPr="001D3C6C">
        <w:rPr>
          <w:rFonts w:ascii="Book Antiqua" w:hAnsi="Book Antiqua"/>
          <w:sz w:val="24"/>
          <w:szCs w:val="24"/>
        </w:rPr>
        <w:t>Bhateja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V. (</w:t>
      </w:r>
      <w:proofErr w:type="spellStart"/>
      <w:r w:rsidRPr="001D3C6C">
        <w:rPr>
          <w:rFonts w:ascii="Book Antiqua" w:hAnsi="Book Antiqua"/>
          <w:sz w:val="24"/>
          <w:szCs w:val="24"/>
        </w:rPr>
        <w:t>eds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) Proceedings of the Second Int. Conf. on Computer and Communication Technologies. Advances in Intelligent Systems and Computing, vol. 379, Springer, New Delhi. pp 143-151, 05 September 2015, ISSN No: 2194-5357. DOI: </w:t>
      </w:r>
      <w:hyperlink r:id="rId25" w:history="1">
        <w:r w:rsidRPr="001D3C6C">
          <w:rPr>
            <w:rStyle w:val="Hyperlink"/>
            <w:rFonts w:ascii="Book Antiqua" w:hAnsi="Book Antiqua"/>
            <w:sz w:val="24"/>
            <w:szCs w:val="24"/>
          </w:rPr>
          <w:t>https://doi.org/10.1007/978-81-322-2517-1_15</w:t>
        </w:r>
      </w:hyperlink>
      <w:r w:rsidRPr="001D3C6C">
        <w:rPr>
          <w:rFonts w:ascii="Book Antiqua" w:hAnsi="Book Antiqua"/>
          <w:sz w:val="24"/>
          <w:szCs w:val="24"/>
        </w:rPr>
        <w:t>; ISBN: 978-81-322-2516-4. (Scopus indexed).</w:t>
      </w:r>
    </w:p>
    <w:p w:rsidR="00F933AB" w:rsidRPr="001D3C6C" w:rsidRDefault="00F933AB" w:rsidP="00F933AB">
      <w:pPr>
        <w:pStyle w:val="ListParagraph"/>
        <w:numPr>
          <w:ilvl w:val="0"/>
          <w:numId w:val="15"/>
        </w:numPr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 xml:space="preserve">Devi </w:t>
      </w:r>
      <w:proofErr w:type="spellStart"/>
      <w:r w:rsidRPr="001D3C6C">
        <w:rPr>
          <w:rFonts w:ascii="Book Antiqua" w:hAnsi="Book Antiqua"/>
          <w:sz w:val="24"/>
          <w:szCs w:val="24"/>
        </w:rPr>
        <w:t>Boddu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R., </w:t>
      </w:r>
      <w:proofErr w:type="spellStart"/>
      <w:r w:rsidRPr="001D3C6C">
        <w:rPr>
          <w:rFonts w:ascii="Book Antiqua" w:hAnsi="Book Antiqua"/>
          <w:sz w:val="24"/>
          <w:szCs w:val="24"/>
        </w:rPr>
        <w:t>Rao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K.K., </w:t>
      </w:r>
      <w:proofErr w:type="spellStart"/>
      <w:r w:rsidRPr="001D3C6C">
        <w:rPr>
          <w:rFonts w:ascii="Book Antiqua" w:hAnsi="Book Antiqua"/>
          <w:sz w:val="24"/>
          <w:szCs w:val="24"/>
        </w:rPr>
        <w:t>Rani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M.A. (2015) Performance Analysis of Modified Bellman Ford Algorithm Using Cooperative Relays. In: </w:t>
      </w:r>
      <w:proofErr w:type="spellStart"/>
      <w:r w:rsidRPr="001D3C6C">
        <w:rPr>
          <w:rFonts w:ascii="Book Antiqua" w:hAnsi="Book Antiqua"/>
          <w:sz w:val="24"/>
          <w:szCs w:val="24"/>
        </w:rPr>
        <w:t>Satapathy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S., </w:t>
      </w:r>
      <w:proofErr w:type="spellStart"/>
      <w:r w:rsidRPr="001D3C6C">
        <w:rPr>
          <w:rFonts w:ascii="Book Antiqua" w:hAnsi="Book Antiqua"/>
          <w:sz w:val="24"/>
          <w:szCs w:val="24"/>
        </w:rPr>
        <w:t>Govardhan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A., </w:t>
      </w:r>
      <w:proofErr w:type="spellStart"/>
      <w:r w:rsidRPr="001D3C6C">
        <w:rPr>
          <w:rFonts w:ascii="Book Antiqua" w:hAnsi="Book Antiqua"/>
          <w:sz w:val="24"/>
          <w:szCs w:val="24"/>
        </w:rPr>
        <w:t>Raju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K., </w:t>
      </w:r>
      <w:proofErr w:type="spellStart"/>
      <w:r w:rsidRPr="001D3C6C">
        <w:rPr>
          <w:rFonts w:ascii="Book Antiqua" w:hAnsi="Book Antiqua"/>
          <w:sz w:val="24"/>
          <w:szCs w:val="24"/>
        </w:rPr>
        <w:t>Mandal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J. (</w:t>
      </w:r>
      <w:proofErr w:type="spellStart"/>
      <w:r w:rsidRPr="001D3C6C">
        <w:rPr>
          <w:rFonts w:ascii="Book Antiqua" w:hAnsi="Book Antiqua"/>
          <w:sz w:val="24"/>
          <w:szCs w:val="24"/>
        </w:rPr>
        <w:t>eds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) Emerging ICT for Bridging the Future - Proceedings of the 49th Annual Convention of the Computer Society of India CSI Volume 2. Advances in Intelligent Systems and Computing, </w:t>
      </w:r>
      <w:proofErr w:type="spellStart"/>
      <w:r w:rsidRPr="001D3C6C">
        <w:rPr>
          <w:rFonts w:ascii="Book Antiqua" w:hAnsi="Book Antiqua"/>
          <w:sz w:val="24"/>
          <w:szCs w:val="24"/>
        </w:rPr>
        <w:t>vol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338. Springer, </w:t>
      </w:r>
      <w:proofErr w:type="gramStart"/>
      <w:r w:rsidRPr="001D3C6C">
        <w:rPr>
          <w:rFonts w:ascii="Book Antiqua" w:hAnsi="Book Antiqua"/>
          <w:sz w:val="24"/>
          <w:szCs w:val="24"/>
        </w:rPr>
        <w:t>Cham ,</w:t>
      </w:r>
      <w:proofErr w:type="gramEnd"/>
      <w:r w:rsidRPr="001D3C6C">
        <w:rPr>
          <w:rFonts w:ascii="Book Antiqua" w:hAnsi="Book Antiqua"/>
          <w:sz w:val="24"/>
          <w:szCs w:val="24"/>
        </w:rPr>
        <w:t xml:space="preserve"> pp 239-249, 2015.  DOI: </w:t>
      </w:r>
      <w:hyperlink r:id="rId26" w:tgtFrame="_blank" w:history="1">
        <w:r w:rsidRPr="001D3C6C">
          <w:rPr>
            <w:rFonts w:ascii="Book Antiqua" w:hAnsi="Book Antiqua"/>
            <w:sz w:val="24"/>
            <w:szCs w:val="24"/>
          </w:rPr>
          <w:t>10.1007/978-3-319-13731-5_27</w:t>
        </w:r>
      </w:hyperlink>
      <w:r w:rsidRPr="001D3C6C">
        <w:rPr>
          <w:rFonts w:ascii="Book Antiqua" w:hAnsi="Book Antiqua"/>
          <w:sz w:val="24"/>
          <w:szCs w:val="24"/>
        </w:rPr>
        <w:t xml:space="preserve">, ISSN: 2194-5357, ISBN No. 978-3-319-13730-8 (print), </w:t>
      </w:r>
      <w:proofErr w:type="gramStart"/>
      <w:r w:rsidRPr="001D3C6C">
        <w:rPr>
          <w:rFonts w:ascii="Book Antiqua" w:hAnsi="Book Antiqua"/>
          <w:sz w:val="24"/>
          <w:szCs w:val="24"/>
        </w:rPr>
        <w:t>On</w:t>
      </w:r>
      <w:proofErr w:type="gramEnd"/>
      <w:r w:rsidRPr="001D3C6C">
        <w:rPr>
          <w:rFonts w:ascii="Book Antiqua" w:hAnsi="Book Antiqua"/>
          <w:sz w:val="24"/>
          <w:szCs w:val="24"/>
        </w:rPr>
        <w:t xml:space="preserve"> line ISBN:  978-3-319-13731-5. (Scopus indexed: </w:t>
      </w:r>
      <w:hyperlink r:id="rId27" w:history="1">
        <w:r w:rsidRPr="001D3C6C">
          <w:rPr>
            <w:rStyle w:val="Hyperlink"/>
            <w:rFonts w:ascii="Book Antiqua" w:hAnsi="Book Antiqua"/>
            <w:sz w:val="24"/>
            <w:szCs w:val="24"/>
          </w:rPr>
          <w:t>https://www.scopus.com/sourceid/5100152904?origin=sbrowse</w:t>
        </w:r>
      </w:hyperlink>
      <w:r w:rsidRPr="001D3C6C">
        <w:rPr>
          <w:rFonts w:ascii="Book Antiqua" w:hAnsi="Book Antiqua"/>
          <w:sz w:val="24"/>
          <w:szCs w:val="24"/>
        </w:rPr>
        <w:t xml:space="preserve">, UGC listed journal: </w:t>
      </w:r>
      <w:hyperlink r:id="rId28" w:history="1">
        <w:r w:rsidRPr="001D3C6C">
          <w:rPr>
            <w:rStyle w:val="Hyperlink"/>
            <w:rFonts w:ascii="Book Antiqua" w:hAnsi="Book Antiqua"/>
            <w:sz w:val="24"/>
            <w:szCs w:val="24"/>
          </w:rPr>
          <w:t>https://www.ugc.ac.in/journallist/subjectwisejurnallist.aspx?tid=MjE5NDUzNTc=&amp;&amp;did=U2VhcmNoIGJ5IElTU04=</w:t>
        </w:r>
      </w:hyperlink>
      <w:r w:rsidRPr="001D3C6C">
        <w:rPr>
          <w:rFonts w:ascii="Book Antiqua" w:hAnsi="Book Antiqua"/>
          <w:sz w:val="24"/>
          <w:szCs w:val="24"/>
        </w:rPr>
        <w:t>).</w:t>
      </w:r>
    </w:p>
    <w:p w:rsidR="00F933AB" w:rsidRPr="006F1565" w:rsidRDefault="00F933AB" w:rsidP="00F933AB">
      <w:pPr>
        <w:pStyle w:val="ListParagraph"/>
        <w:numPr>
          <w:ilvl w:val="0"/>
          <w:numId w:val="15"/>
        </w:numPr>
        <w:jc w:val="both"/>
        <w:rPr>
          <w:rFonts w:ascii="Book Antiqua" w:hAnsi="Book Antiqua"/>
          <w:sz w:val="24"/>
          <w:szCs w:val="24"/>
        </w:rPr>
      </w:pPr>
      <w:proofErr w:type="spellStart"/>
      <w:r w:rsidRPr="001D3C6C">
        <w:rPr>
          <w:rFonts w:ascii="Book Antiqua" w:hAnsi="Book Antiqua"/>
          <w:sz w:val="24"/>
          <w:szCs w:val="24"/>
        </w:rPr>
        <w:t>Boddu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R. D., </w:t>
      </w:r>
      <w:proofErr w:type="spellStart"/>
      <w:r w:rsidRPr="001D3C6C">
        <w:rPr>
          <w:rFonts w:ascii="Book Antiqua" w:hAnsi="Book Antiqua"/>
          <w:sz w:val="24"/>
          <w:szCs w:val="24"/>
        </w:rPr>
        <w:t>Rao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K.K., </w:t>
      </w:r>
      <w:proofErr w:type="spellStart"/>
      <w:r w:rsidRPr="001D3C6C">
        <w:rPr>
          <w:rFonts w:ascii="Book Antiqua" w:hAnsi="Book Antiqua"/>
          <w:sz w:val="24"/>
          <w:szCs w:val="24"/>
        </w:rPr>
        <w:t>Rani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M.A. (2015) Co-operative Shortest Path Relay Selection for </w:t>
      </w:r>
      <w:proofErr w:type="spellStart"/>
      <w:r w:rsidRPr="001D3C6C">
        <w:rPr>
          <w:rFonts w:ascii="Book Antiqua" w:hAnsi="Book Antiqua"/>
          <w:sz w:val="24"/>
          <w:szCs w:val="24"/>
        </w:rPr>
        <w:t>Multihop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MANETs. In: </w:t>
      </w:r>
      <w:proofErr w:type="spellStart"/>
      <w:r w:rsidRPr="001D3C6C">
        <w:rPr>
          <w:rFonts w:ascii="Book Antiqua" w:hAnsi="Book Antiqua"/>
          <w:sz w:val="24"/>
          <w:szCs w:val="24"/>
        </w:rPr>
        <w:t>Satapathy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S., </w:t>
      </w:r>
      <w:proofErr w:type="spellStart"/>
      <w:r w:rsidRPr="001D3C6C">
        <w:rPr>
          <w:rFonts w:ascii="Book Antiqua" w:hAnsi="Book Antiqua"/>
          <w:sz w:val="24"/>
          <w:szCs w:val="24"/>
        </w:rPr>
        <w:t>Biswal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B., </w:t>
      </w:r>
      <w:proofErr w:type="spellStart"/>
      <w:r w:rsidRPr="001D3C6C">
        <w:rPr>
          <w:rFonts w:ascii="Book Antiqua" w:hAnsi="Book Antiqua"/>
          <w:sz w:val="24"/>
          <w:szCs w:val="24"/>
        </w:rPr>
        <w:t>Udgata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S., </w:t>
      </w:r>
      <w:proofErr w:type="spellStart"/>
      <w:r w:rsidRPr="001D3C6C">
        <w:rPr>
          <w:rFonts w:ascii="Book Antiqua" w:hAnsi="Book Antiqua"/>
          <w:sz w:val="24"/>
          <w:szCs w:val="24"/>
        </w:rPr>
        <w:t>Mandal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J. (</w:t>
      </w:r>
      <w:proofErr w:type="spellStart"/>
      <w:r w:rsidRPr="001D3C6C">
        <w:rPr>
          <w:rFonts w:ascii="Book Antiqua" w:hAnsi="Book Antiqua"/>
          <w:sz w:val="24"/>
          <w:szCs w:val="24"/>
        </w:rPr>
        <w:t>eds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) Proceedings of the 3rd International Conference on Frontiers of Intelligent Computing: Theory and Applications (FICTA) 2014. Advances in Intelligent Systems and Computing, vol. 328, Springer, Cham. pp 697-706, 2015, ISSN 2194-5357, DOI: 10.1007/978-3-319-12012-6_77, (Scopus indexed: </w:t>
      </w:r>
      <w:hyperlink r:id="rId29" w:history="1">
        <w:r w:rsidRPr="001D3C6C">
          <w:rPr>
            <w:rStyle w:val="Hyperlink"/>
            <w:rFonts w:ascii="Book Antiqua" w:hAnsi="Book Antiqua"/>
            <w:sz w:val="24"/>
            <w:szCs w:val="24"/>
          </w:rPr>
          <w:t>https://www.scopus.com/sourceid/5100152904?origin=sbrowse</w:t>
        </w:r>
      </w:hyperlink>
      <w:r w:rsidRPr="001D3C6C">
        <w:rPr>
          <w:rFonts w:ascii="Book Antiqua" w:hAnsi="Book Antiqua"/>
          <w:sz w:val="24"/>
          <w:szCs w:val="24"/>
        </w:rPr>
        <w:t xml:space="preserve">, UGC listed journal: </w:t>
      </w:r>
      <w:hyperlink r:id="rId30" w:history="1">
        <w:r w:rsidRPr="001D3C6C">
          <w:rPr>
            <w:rStyle w:val="Hyperlink"/>
            <w:rFonts w:ascii="Book Antiqua" w:hAnsi="Book Antiqua"/>
            <w:sz w:val="24"/>
            <w:szCs w:val="24"/>
          </w:rPr>
          <w:t>https://www.ugc.ac.in/journallist/subjectwisejurnallist.aspx?tid=MjE5NDUzNTc=&amp;&amp;did=U2VhcmNoIGJ5IElTU04=</w:t>
        </w:r>
      </w:hyperlink>
      <w:r w:rsidRPr="001D3C6C">
        <w:rPr>
          <w:rFonts w:ascii="Book Antiqua" w:hAnsi="Book Antiqua"/>
          <w:sz w:val="24"/>
          <w:szCs w:val="24"/>
        </w:rPr>
        <w:t xml:space="preserve">). </w:t>
      </w:r>
    </w:p>
    <w:p w:rsidR="00F933AB" w:rsidRPr="001D3C6C" w:rsidRDefault="00F933AB" w:rsidP="00F933AB">
      <w:pPr>
        <w:pStyle w:val="ListParagraph"/>
        <w:numPr>
          <w:ilvl w:val="0"/>
          <w:numId w:val="15"/>
        </w:numPr>
        <w:jc w:val="both"/>
        <w:rPr>
          <w:rFonts w:ascii="Book Antiqua" w:hAnsi="Book Antiqua"/>
          <w:b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 xml:space="preserve">Rama Devi </w:t>
      </w:r>
      <w:proofErr w:type="spellStart"/>
      <w:r w:rsidRPr="001D3C6C">
        <w:rPr>
          <w:rFonts w:ascii="Book Antiqua" w:hAnsi="Book Antiqua"/>
          <w:sz w:val="24"/>
          <w:szCs w:val="24"/>
        </w:rPr>
        <w:t>Boddu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1D3C6C">
        <w:rPr>
          <w:rFonts w:ascii="Book Antiqua" w:hAnsi="Book Antiqua"/>
          <w:sz w:val="24"/>
          <w:szCs w:val="24"/>
        </w:rPr>
        <w:t>Susmitha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3C6C">
        <w:rPr>
          <w:rFonts w:ascii="Book Antiqua" w:hAnsi="Book Antiqua"/>
          <w:sz w:val="24"/>
          <w:szCs w:val="24"/>
        </w:rPr>
        <w:t>Edla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, “Pipelined Learning Automation for Energy Distribution in Smart Grid,” Springer Nature Switzerland AG 2020, ICETE 2019, LAIS 3, pp. 732–742, 2020, </w:t>
      </w:r>
      <w:hyperlink r:id="rId31" w:history="1">
        <w:r w:rsidRPr="001D3C6C">
          <w:rPr>
            <w:rStyle w:val="Hyperlink"/>
            <w:rFonts w:ascii="Book Antiqua" w:hAnsi="Book Antiqua"/>
            <w:sz w:val="24"/>
            <w:szCs w:val="24"/>
          </w:rPr>
          <w:t>https://doi.org/10.1007/978-3-030-24322-7_86</w:t>
        </w:r>
      </w:hyperlink>
      <w:r w:rsidRPr="001D3C6C">
        <w:rPr>
          <w:rFonts w:ascii="Book Antiqua" w:hAnsi="Book Antiqua"/>
          <w:sz w:val="24"/>
          <w:szCs w:val="24"/>
        </w:rPr>
        <w:t>. (Scopus).</w:t>
      </w:r>
    </w:p>
    <w:p w:rsidR="00F933AB" w:rsidRPr="001D3C6C" w:rsidRDefault="00F933AB" w:rsidP="00F933AB">
      <w:pPr>
        <w:pStyle w:val="ListParagraph"/>
        <w:ind w:left="540"/>
        <w:jc w:val="both"/>
        <w:rPr>
          <w:rFonts w:ascii="Book Antiqua" w:hAnsi="Book Antiqua"/>
          <w:bCs/>
          <w:sz w:val="24"/>
          <w:szCs w:val="24"/>
        </w:rPr>
      </w:pPr>
    </w:p>
    <w:p w:rsidR="00F933AB" w:rsidRPr="001D3C6C" w:rsidRDefault="00F933AB" w:rsidP="00F933AB">
      <w:pPr>
        <w:pStyle w:val="ListParagraph"/>
        <w:widowControl w:val="0"/>
        <w:numPr>
          <w:ilvl w:val="0"/>
          <w:numId w:val="15"/>
        </w:numPr>
        <w:jc w:val="both"/>
        <w:rPr>
          <w:rFonts w:ascii="Book Antiqua" w:hAnsi="Book Antiqua"/>
          <w:bCs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 xml:space="preserve">E. Suresh, and </w:t>
      </w:r>
      <w:proofErr w:type="spellStart"/>
      <w:r w:rsidRPr="001D3C6C">
        <w:rPr>
          <w:rFonts w:ascii="Book Antiqua" w:hAnsi="Book Antiqua"/>
          <w:sz w:val="24"/>
          <w:szCs w:val="24"/>
        </w:rPr>
        <w:t>Boddu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Rama Devi, “Data Traffic Aware Adaptive Beacon Interval,” In: IEEE </w:t>
      </w:r>
      <w:r w:rsidRPr="001D3C6C">
        <w:rPr>
          <w:rFonts w:ascii="Book Antiqua" w:hAnsi="Book Antiqua"/>
          <w:bCs/>
          <w:sz w:val="24"/>
          <w:szCs w:val="24"/>
        </w:rPr>
        <w:t>International Conference on Innovations in Engineering, Technology and Sciences (</w:t>
      </w:r>
      <w:r w:rsidRPr="001D3C6C">
        <w:rPr>
          <w:rFonts w:ascii="Book Antiqua" w:hAnsi="Book Antiqua"/>
          <w:sz w:val="24"/>
          <w:szCs w:val="24"/>
        </w:rPr>
        <w:t xml:space="preserve">ICIETS), 20-21 Sept. 2018, </w:t>
      </w:r>
      <w:r w:rsidRPr="001D3C6C">
        <w:rPr>
          <w:rFonts w:ascii="Book Antiqua" w:hAnsi="Book Antiqua"/>
          <w:bCs/>
          <w:sz w:val="24"/>
          <w:szCs w:val="24"/>
        </w:rPr>
        <w:t xml:space="preserve">NIE Institute of Technology, </w:t>
      </w:r>
      <w:proofErr w:type="spellStart"/>
      <w:r w:rsidRPr="001D3C6C">
        <w:rPr>
          <w:rFonts w:ascii="Book Antiqua" w:hAnsi="Book Antiqua"/>
          <w:bCs/>
          <w:sz w:val="24"/>
          <w:szCs w:val="24"/>
        </w:rPr>
        <w:t>Koorgalli</w:t>
      </w:r>
      <w:proofErr w:type="spellEnd"/>
      <w:r w:rsidRPr="001D3C6C">
        <w:rPr>
          <w:rFonts w:ascii="Book Antiqua" w:hAnsi="Book Antiqua"/>
          <w:bCs/>
          <w:sz w:val="24"/>
          <w:szCs w:val="24"/>
        </w:rPr>
        <w:t>, Mysore, Karnataka, India. (in press)</w:t>
      </w:r>
    </w:p>
    <w:p w:rsidR="00F933AB" w:rsidRPr="001D3C6C" w:rsidRDefault="00F933AB" w:rsidP="00F933AB">
      <w:pPr>
        <w:pStyle w:val="ListParagraph"/>
        <w:widowControl w:val="0"/>
        <w:numPr>
          <w:ilvl w:val="0"/>
          <w:numId w:val="15"/>
        </w:numPr>
        <w:jc w:val="both"/>
        <w:rPr>
          <w:rFonts w:ascii="Book Antiqua" w:hAnsi="Book Antiqua"/>
          <w:sz w:val="24"/>
          <w:szCs w:val="24"/>
        </w:rPr>
      </w:pPr>
      <w:proofErr w:type="spellStart"/>
      <w:r w:rsidRPr="001D3C6C">
        <w:rPr>
          <w:rFonts w:ascii="Book Antiqua" w:hAnsi="Book Antiqua"/>
          <w:sz w:val="24"/>
          <w:szCs w:val="24"/>
        </w:rPr>
        <w:t>Boddu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Rama Devi, E. </w:t>
      </w:r>
      <w:proofErr w:type="spellStart"/>
      <w:r w:rsidRPr="001D3C6C">
        <w:rPr>
          <w:rFonts w:ascii="Book Antiqua" w:hAnsi="Book Antiqua"/>
          <w:sz w:val="24"/>
          <w:szCs w:val="24"/>
        </w:rPr>
        <w:t>Susmitha</w:t>
      </w:r>
      <w:proofErr w:type="spellEnd"/>
      <w:r w:rsidRPr="001D3C6C">
        <w:rPr>
          <w:rFonts w:ascii="Book Antiqua" w:hAnsi="Book Antiqua"/>
          <w:sz w:val="24"/>
          <w:szCs w:val="24"/>
        </w:rPr>
        <w:t>, “Adaptive Outage Management System in a Smart Grid Tree Network,”</w:t>
      </w:r>
      <w:r w:rsidRPr="001D3C6C">
        <w:rPr>
          <w:rFonts w:ascii="Book Antiqua" w:hAnsi="Book Antiqua"/>
          <w:sz w:val="24"/>
          <w:szCs w:val="24"/>
          <w:lang w:val="en-IN"/>
        </w:rPr>
        <w:t xml:space="preserve"> IEEE International Conference </w:t>
      </w:r>
      <w:proofErr w:type="gramStart"/>
      <w:r w:rsidRPr="001D3C6C">
        <w:rPr>
          <w:rFonts w:ascii="Book Antiqua" w:hAnsi="Book Antiqua"/>
          <w:sz w:val="24"/>
          <w:szCs w:val="24"/>
          <w:lang w:val="en-IN"/>
        </w:rPr>
        <w:t>On</w:t>
      </w:r>
      <w:proofErr w:type="gramEnd"/>
      <w:r w:rsidRPr="001D3C6C">
        <w:rPr>
          <w:rFonts w:ascii="Book Antiqua" w:hAnsi="Book Antiqua"/>
          <w:sz w:val="24"/>
          <w:szCs w:val="24"/>
          <w:lang w:val="en-IN"/>
        </w:rPr>
        <w:t xml:space="preserve"> Electrical, Electronics, Computers, Communication, Mechanical And Computing (EECCMC), 28 Jan - 29 </w:t>
      </w:r>
      <w:r w:rsidRPr="001D3C6C">
        <w:rPr>
          <w:rFonts w:ascii="Book Antiqua" w:hAnsi="Book Antiqua"/>
          <w:sz w:val="24"/>
          <w:szCs w:val="24"/>
          <w:lang w:val="en-IN"/>
        </w:rPr>
        <w:lastRenderedPageBreak/>
        <w:t>Jan 2018 (in press).</w:t>
      </w:r>
    </w:p>
    <w:p w:rsidR="00F933AB" w:rsidRPr="001D3C6C" w:rsidRDefault="00F933AB" w:rsidP="00F933AB">
      <w:pPr>
        <w:pStyle w:val="ListParagraph"/>
        <w:numPr>
          <w:ilvl w:val="0"/>
          <w:numId w:val="15"/>
        </w:numPr>
        <w:jc w:val="both"/>
        <w:rPr>
          <w:rFonts w:ascii="Book Antiqua" w:hAnsi="Book Antiqua"/>
          <w:sz w:val="24"/>
          <w:szCs w:val="24"/>
        </w:rPr>
      </w:pPr>
      <w:proofErr w:type="spellStart"/>
      <w:r w:rsidRPr="001D3C6C">
        <w:rPr>
          <w:rFonts w:ascii="Book Antiqua" w:hAnsi="Book Antiqua"/>
          <w:sz w:val="24"/>
          <w:szCs w:val="24"/>
        </w:rPr>
        <w:t>Boddu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Rama Devi, E. </w:t>
      </w:r>
      <w:proofErr w:type="spellStart"/>
      <w:r w:rsidRPr="001D3C6C">
        <w:rPr>
          <w:rFonts w:ascii="Book Antiqua" w:hAnsi="Book Antiqua"/>
          <w:sz w:val="24"/>
          <w:szCs w:val="24"/>
        </w:rPr>
        <w:t>Susmitha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, “Energy Distribution and Pricing based on Load Demand Taxonomy in a Smart Grid Tree Network,” IEEE International Conference on Inventive Computing and Informatics (ICICI), 23-24 Nov. 2017, </w:t>
      </w:r>
      <w:proofErr w:type="spellStart"/>
      <w:r w:rsidRPr="001D3C6C">
        <w:rPr>
          <w:rFonts w:ascii="Book Antiqua" w:hAnsi="Book Antiqua"/>
          <w:bCs/>
          <w:sz w:val="24"/>
          <w:szCs w:val="24"/>
        </w:rPr>
        <w:t>doi</w:t>
      </w:r>
      <w:proofErr w:type="spellEnd"/>
      <w:r w:rsidRPr="001D3C6C">
        <w:rPr>
          <w:rFonts w:ascii="Book Antiqua" w:hAnsi="Book Antiqua"/>
          <w:bCs/>
          <w:sz w:val="24"/>
          <w:szCs w:val="24"/>
        </w:rPr>
        <w:t>:</w:t>
      </w:r>
      <w:r w:rsidRPr="001D3C6C">
        <w:rPr>
          <w:rFonts w:ascii="Book Antiqua" w:hAnsi="Book Antiqua"/>
          <w:b/>
          <w:bCs/>
          <w:sz w:val="24"/>
          <w:szCs w:val="24"/>
        </w:rPr>
        <w:t> </w:t>
      </w:r>
      <w:r w:rsidRPr="001D3C6C">
        <w:rPr>
          <w:rFonts w:ascii="Book Antiqua" w:hAnsi="Book Antiqua"/>
          <w:sz w:val="24"/>
          <w:szCs w:val="24"/>
        </w:rPr>
        <w:t>10.1109/ICICI.2017.8365344</w:t>
      </w:r>
    </w:p>
    <w:p w:rsidR="00F933AB" w:rsidRPr="001D3C6C" w:rsidRDefault="00F933AB" w:rsidP="00F933AB">
      <w:pPr>
        <w:pStyle w:val="ListParagraph"/>
        <w:numPr>
          <w:ilvl w:val="0"/>
          <w:numId w:val="15"/>
        </w:numPr>
        <w:jc w:val="both"/>
        <w:rPr>
          <w:rFonts w:ascii="Book Antiqua" w:hAnsi="Book Antiqua"/>
          <w:sz w:val="24"/>
          <w:szCs w:val="24"/>
        </w:rPr>
      </w:pPr>
      <w:proofErr w:type="spellStart"/>
      <w:r w:rsidRPr="001D3C6C">
        <w:rPr>
          <w:rFonts w:ascii="Book Antiqua" w:hAnsi="Book Antiqua"/>
          <w:sz w:val="24"/>
          <w:szCs w:val="24"/>
        </w:rPr>
        <w:t>Boddu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Rama Devi, “</w:t>
      </w:r>
      <w:r w:rsidRPr="001D3C6C">
        <w:rPr>
          <w:rFonts w:ascii="Book Antiqua" w:hAnsi="Book Antiqua"/>
          <w:bCs/>
          <w:sz w:val="24"/>
          <w:szCs w:val="24"/>
        </w:rPr>
        <w:t xml:space="preserve">Thermometer Approach based Energy Distribution in a </w:t>
      </w:r>
      <w:r w:rsidRPr="001D3C6C">
        <w:rPr>
          <w:rFonts w:ascii="Book Antiqua" w:hAnsi="Book Antiqua"/>
          <w:sz w:val="24"/>
          <w:szCs w:val="24"/>
        </w:rPr>
        <w:t xml:space="preserve">Smart Grid Tree Network,” 2018 International Conference on Electronics Technology (ICET 2018), Chengdu, China, May 23-27, 2018. </w:t>
      </w:r>
      <w:r w:rsidRPr="001D3C6C">
        <w:rPr>
          <w:rFonts w:ascii="Book Antiqua" w:hAnsi="Book Antiqua"/>
          <w:bCs/>
          <w:sz w:val="24"/>
          <w:szCs w:val="24"/>
        </w:rPr>
        <w:t>DOI: </w:t>
      </w:r>
      <w:r w:rsidRPr="001D3C6C">
        <w:rPr>
          <w:rFonts w:ascii="Book Antiqua" w:hAnsi="Book Antiqua"/>
          <w:sz w:val="24"/>
          <w:szCs w:val="24"/>
        </w:rPr>
        <w:t>10.1109/ELTECH.2018.8401459</w:t>
      </w:r>
    </w:p>
    <w:p w:rsidR="00F933AB" w:rsidRPr="001D3C6C" w:rsidRDefault="00F933AB" w:rsidP="00F933AB">
      <w:pPr>
        <w:pStyle w:val="ListParagraph"/>
        <w:numPr>
          <w:ilvl w:val="0"/>
          <w:numId w:val="15"/>
        </w:numPr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 xml:space="preserve">S. Naga </w:t>
      </w:r>
      <w:proofErr w:type="spellStart"/>
      <w:r w:rsidRPr="001D3C6C">
        <w:rPr>
          <w:rFonts w:ascii="Book Antiqua" w:hAnsi="Book Antiqua"/>
          <w:sz w:val="24"/>
          <w:szCs w:val="24"/>
        </w:rPr>
        <w:t>Raju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1D3C6C">
        <w:rPr>
          <w:rFonts w:ascii="Book Antiqua" w:hAnsi="Book Antiqua"/>
          <w:sz w:val="24"/>
          <w:szCs w:val="24"/>
        </w:rPr>
        <w:t>Boddu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Rama Devi, “Load Weight Based Energy Distribution and Dynamic Pricing using Fuzzy Logic in a Smart Grid Tree Network,” presented in Int. Conf. on Science, Technology &amp; Management (ICSTM-2017), </w:t>
      </w:r>
      <w:proofErr w:type="gramStart"/>
      <w:r w:rsidRPr="001D3C6C">
        <w:rPr>
          <w:rFonts w:ascii="Book Antiqua" w:hAnsi="Book Antiqua"/>
          <w:sz w:val="24"/>
          <w:szCs w:val="24"/>
        </w:rPr>
        <w:t>24th</w:t>
      </w:r>
      <w:proofErr w:type="gramEnd"/>
      <w:r w:rsidRPr="001D3C6C">
        <w:rPr>
          <w:rFonts w:ascii="Book Antiqua" w:hAnsi="Book Antiqua"/>
          <w:sz w:val="24"/>
          <w:szCs w:val="24"/>
        </w:rPr>
        <w:t xml:space="preserve"> Sept. 2017. URL: </w:t>
      </w:r>
      <w:hyperlink r:id="rId32" w:history="1">
        <w:r w:rsidRPr="001D3C6C">
          <w:rPr>
            <w:rStyle w:val="Hyperlink"/>
            <w:rFonts w:ascii="Book Antiqua" w:hAnsi="Book Antiqua"/>
            <w:sz w:val="24"/>
            <w:szCs w:val="24"/>
          </w:rPr>
          <w:t>http://academicscience.co.in/admin/resources/project/paper/f201709251506322156.pdf</w:t>
        </w:r>
      </w:hyperlink>
      <w:r w:rsidRPr="001D3C6C">
        <w:rPr>
          <w:rFonts w:ascii="Book Antiqua" w:hAnsi="Book Antiqua"/>
          <w:sz w:val="24"/>
          <w:szCs w:val="24"/>
        </w:rPr>
        <w:t xml:space="preserve"> (or) Published in: I. J. of Innovations &amp; Advancement in Computer Science, vol. 6, Issue 9, pp. 474- 481, September 2017, ISSN 2347 – 8616 (UGC listed ; </w:t>
      </w:r>
      <w:hyperlink r:id="rId33" w:history="1">
        <w:r w:rsidRPr="001D3C6C">
          <w:rPr>
            <w:rStyle w:val="Hyperlink"/>
            <w:rFonts w:ascii="Book Antiqua" w:hAnsi="Book Antiqua"/>
            <w:sz w:val="24"/>
            <w:szCs w:val="24"/>
          </w:rPr>
          <w:t>https://www.ugc.ac.in/journallist/ugc_admin_journal_report.aspx?eid=NDc0NjQ=</w:t>
        </w:r>
      </w:hyperlink>
      <w:r w:rsidRPr="001D3C6C">
        <w:rPr>
          <w:rFonts w:ascii="Book Antiqua" w:hAnsi="Book Antiqua"/>
          <w:sz w:val="24"/>
          <w:szCs w:val="24"/>
        </w:rPr>
        <w:t xml:space="preserve">), Publisher: Academic Science, Ghaziabad, India and presented </w:t>
      </w:r>
    </w:p>
    <w:p w:rsidR="00F933AB" w:rsidRPr="001D3C6C" w:rsidRDefault="00F933AB" w:rsidP="00F933AB">
      <w:pPr>
        <w:pStyle w:val="ListParagraph"/>
        <w:numPr>
          <w:ilvl w:val="0"/>
          <w:numId w:val="15"/>
        </w:numPr>
        <w:jc w:val="both"/>
        <w:rPr>
          <w:rFonts w:ascii="Book Antiqua" w:hAnsi="Book Antiqua"/>
          <w:sz w:val="24"/>
          <w:szCs w:val="24"/>
        </w:rPr>
      </w:pPr>
      <w:proofErr w:type="spellStart"/>
      <w:r w:rsidRPr="001D3C6C">
        <w:rPr>
          <w:rFonts w:ascii="Book Antiqua" w:hAnsi="Book Antiqua"/>
          <w:sz w:val="24"/>
          <w:szCs w:val="24"/>
        </w:rPr>
        <w:t>Boddu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Rama Devi, “Effective Road and Street Light Load Demand Control in A Smart City,” presented in: </w:t>
      </w:r>
      <w:r w:rsidRPr="001D3C6C">
        <w:rPr>
          <w:rFonts w:ascii="Book Antiqua" w:hAnsi="Book Antiqua"/>
          <w:bCs/>
          <w:sz w:val="24"/>
          <w:szCs w:val="24"/>
        </w:rPr>
        <w:t xml:space="preserve">6th International Conference on Innovations in Electronics &amp; Communication Engineering on 21st &amp; 22nd July 2017, organized by Dept. of ECE, Guru Nanak Institutions, Hyderabad, </w:t>
      </w:r>
      <w:proofErr w:type="spellStart"/>
      <w:r w:rsidRPr="001D3C6C">
        <w:rPr>
          <w:rFonts w:ascii="Book Antiqua" w:hAnsi="Book Antiqua"/>
          <w:bCs/>
          <w:sz w:val="24"/>
          <w:szCs w:val="24"/>
        </w:rPr>
        <w:t>Telangana</w:t>
      </w:r>
      <w:proofErr w:type="spellEnd"/>
      <w:r w:rsidRPr="001D3C6C">
        <w:rPr>
          <w:rFonts w:ascii="Book Antiqua" w:hAnsi="Book Antiqua"/>
          <w:bCs/>
          <w:sz w:val="24"/>
          <w:szCs w:val="24"/>
        </w:rPr>
        <w:t xml:space="preserve">; published in: Int. J. of Applied and Advanced Scientific Research, Special Issue, July - 2017. </w:t>
      </w:r>
      <w:r w:rsidRPr="001D3C6C">
        <w:rPr>
          <w:rFonts w:ascii="Book Antiqua" w:hAnsi="Book Antiqua"/>
          <w:sz w:val="24"/>
          <w:szCs w:val="24"/>
        </w:rPr>
        <w:t xml:space="preserve">(UGC listed:  </w:t>
      </w:r>
      <w:hyperlink r:id="rId34" w:history="1">
        <w:r w:rsidRPr="001D3C6C">
          <w:rPr>
            <w:rStyle w:val="Hyperlink"/>
            <w:rFonts w:ascii="Book Antiqua" w:hAnsi="Book Antiqua"/>
            <w:sz w:val="24"/>
            <w:szCs w:val="24"/>
          </w:rPr>
          <w:t>https://www.ugc.ac.in/journallist/</w:t>
        </w:r>
      </w:hyperlink>
      <w:r w:rsidRPr="001D3C6C">
        <w:rPr>
          <w:rFonts w:ascii="Book Antiqua" w:hAnsi="Book Antiqua"/>
          <w:sz w:val="24"/>
          <w:szCs w:val="24"/>
        </w:rPr>
        <w:t>ugc_admin_journal_report.aspx?</w:t>
      </w:r>
    </w:p>
    <w:p w:rsidR="00F933AB" w:rsidRPr="001D3C6C" w:rsidRDefault="00F933AB" w:rsidP="00F933AB">
      <w:pPr>
        <w:pStyle w:val="ListParagraph"/>
        <w:ind w:left="540"/>
        <w:jc w:val="both"/>
        <w:rPr>
          <w:rFonts w:ascii="Book Antiqua" w:hAnsi="Book Antiqua"/>
          <w:sz w:val="24"/>
          <w:szCs w:val="24"/>
        </w:rPr>
      </w:pPr>
      <w:proofErr w:type="spellStart"/>
      <w:proofErr w:type="gramStart"/>
      <w:r w:rsidRPr="001D3C6C">
        <w:rPr>
          <w:rFonts w:ascii="Book Antiqua" w:hAnsi="Book Antiqua"/>
          <w:sz w:val="24"/>
          <w:szCs w:val="24"/>
        </w:rPr>
        <w:t>eid</w:t>
      </w:r>
      <w:proofErr w:type="spellEnd"/>
      <w:r w:rsidRPr="001D3C6C">
        <w:rPr>
          <w:rFonts w:ascii="Book Antiqua" w:hAnsi="Book Antiqua"/>
          <w:sz w:val="24"/>
          <w:szCs w:val="24"/>
        </w:rPr>
        <w:t>=</w:t>
      </w:r>
      <w:proofErr w:type="spellStart"/>
      <w:proofErr w:type="gramEnd"/>
      <w:r w:rsidRPr="001D3C6C">
        <w:rPr>
          <w:rFonts w:ascii="Book Antiqua" w:hAnsi="Book Antiqua"/>
          <w:sz w:val="24"/>
          <w:szCs w:val="24"/>
        </w:rPr>
        <w:t>NDQxMzU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=), Publisher: DV Publication, India.  </w:t>
      </w:r>
    </w:p>
    <w:p w:rsidR="00F933AB" w:rsidRPr="001D3C6C" w:rsidRDefault="00F933AB" w:rsidP="00F933AB">
      <w:pPr>
        <w:pStyle w:val="ListParagraph"/>
        <w:numPr>
          <w:ilvl w:val="0"/>
          <w:numId w:val="15"/>
        </w:numPr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 xml:space="preserve">Rama Devi </w:t>
      </w:r>
      <w:proofErr w:type="spellStart"/>
      <w:r w:rsidRPr="001D3C6C">
        <w:rPr>
          <w:rFonts w:ascii="Book Antiqua" w:hAnsi="Book Antiqua"/>
          <w:sz w:val="24"/>
          <w:szCs w:val="24"/>
        </w:rPr>
        <w:t>Boddu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, K. </w:t>
      </w:r>
      <w:proofErr w:type="spellStart"/>
      <w:r w:rsidRPr="001D3C6C">
        <w:rPr>
          <w:rFonts w:ascii="Book Antiqua" w:hAnsi="Book Antiqua"/>
          <w:sz w:val="24"/>
          <w:szCs w:val="24"/>
        </w:rPr>
        <w:t>Kishan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3C6C">
        <w:rPr>
          <w:rFonts w:ascii="Book Antiqua" w:hAnsi="Book Antiqua"/>
          <w:sz w:val="24"/>
          <w:szCs w:val="24"/>
        </w:rPr>
        <w:t>Rao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, M. </w:t>
      </w:r>
      <w:proofErr w:type="spellStart"/>
      <w:r w:rsidRPr="001D3C6C">
        <w:rPr>
          <w:rFonts w:ascii="Book Antiqua" w:hAnsi="Book Antiqua"/>
          <w:sz w:val="24"/>
          <w:szCs w:val="24"/>
        </w:rPr>
        <w:t>Asha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3C6C">
        <w:rPr>
          <w:rFonts w:ascii="Book Antiqua" w:hAnsi="Book Antiqua"/>
          <w:sz w:val="24"/>
          <w:szCs w:val="24"/>
        </w:rPr>
        <w:t>Rani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, “Energy Efficient Routing Algorithm for MANETs”, Proc. </w:t>
      </w:r>
      <w:proofErr w:type="gramStart"/>
      <w:r w:rsidRPr="001D3C6C">
        <w:rPr>
          <w:rFonts w:ascii="Book Antiqua" w:hAnsi="Book Antiqua"/>
          <w:sz w:val="24"/>
          <w:szCs w:val="24"/>
          <w:lang w:val="en-IN"/>
        </w:rPr>
        <w:t>of  Second</w:t>
      </w:r>
      <w:proofErr w:type="gramEnd"/>
      <w:r w:rsidRPr="001D3C6C">
        <w:rPr>
          <w:rFonts w:ascii="Book Antiqua" w:hAnsi="Book Antiqua"/>
          <w:sz w:val="24"/>
          <w:szCs w:val="24"/>
          <w:lang w:val="en-IN"/>
        </w:rPr>
        <w:t xml:space="preserve"> Intl. Conf. On Advances In Computing, Control And Networking - ACCN 2015, </w:t>
      </w:r>
      <w:r w:rsidRPr="001D3C6C">
        <w:rPr>
          <w:rFonts w:ascii="Book Antiqua" w:hAnsi="Book Antiqua"/>
          <w:sz w:val="24"/>
          <w:szCs w:val="24"/>
        </w:rPr>
        <w:t xml:space="preserve">pp. 42-46, 28-29 August, 2015. ISBN: 978-1-63248-073-6, DOI: 10.15224/978-1-63248-073-6-09. URL: </w:t>
      </w:r>
      <w:hyperlink r:id="rId35" w:history="1">
        <w:r w:rsidRPr="001D3C6C">
          <w:rPr>
            <w:rStyle w:val="Hyperlink"/>
            <w:rFonts w:ascii="Book Antiqua" w:hAnsi="Book Antiqua"/>
            <w:sz w:val="24"/>
            <w:szCs w:val="24"/>
          </w:rPr>
          <w:t>http://seekdl.org/nm.php?id=6192</w:t>
        </w:r>
      </w:hyperlink>
      <w:r w:rsidRPr="001D3C6C">
        <w:rPr>
          <w:rFonts w:ascii="Book Antiqua" w:hAnsi="Book Antiqua"/>
          <w:sz w:val="24"/>
          <w:szCs w:val="24"/>
        </w:rPr>
        <w:t xml:space="preserve">. Published in: </w:t>
      </w:r>
      <w:proofErr w:type="spellStart"/>
      <w:r w:rsidRPr="001D3C6C">
        <w:rPr>
          <w:rFonts w:ascii="Book Antiqua" w:hAnsi="Book Antiqua"/>
          <w:sz w:val="24"/>
          <w:szCs w:val="24"/>
        </w:rPr>
        <w:t>Int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J. of Advances in Computer Networks and Its Security– (IJCNS),  vol. 5, Issue 2, ISSN : 2250-3757, 30 October, pp.40-45, 2015, Publisher: IRED Scientific Publishing, URL: </w:t>
      </w:r>
      <w:hyperlink r:id="rId36" w:history="1">
        <w:r w:rsidRPr="001D3C6C">
          <w:rPr>
            <w:rStyle w:val="Hyperlink"/>
            <w:rFonts w:ascii="Book Antiqua" w:hAnsi="Book Antiqua"/>
            <w:sz w:val="24"/>
            <w:szCs w:val="24"/>
          </w:rPr>
          <w:t>http://www.seekdl.org/nm.php?id=6806</w:t>
        </w:r>
      </w:hyperlink>
      <w:r w:rsidRPr="001D3C6C">
        <w:rPr>
          <w:rFonts w:ascii="Book Antiqua" w:hAnsi="Book Antiqua"/>
          <w:sz w:val="24"/>
          <w:szCs w:val="24"/>
        </w:rPr>
        <w:t>.</w:t>
      </w:r>
    </w:p>
    <w:p w:rsidR="00F933AB" w:rsidRPr="001D3C6C" w:rsidRDefault="00F933AB" w:rsidP="00F933AB">
      <w:pPr>
        <w:pStyle w:val="ListParagraph"/>
        <w:numPr>
          <w:ilvl w:val="0"/>
          <w:numId w:val="15"/>
        </w:numPr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 xml:space="preserve">B. Rama Devi, M. </w:t>
      </w:r>
      <w:proofErr w:type="spellStart"/>
      <w:r w:rsidRPr="001D3C6C">
        <w:rPr>
          <w:rFonts w:ascii="Book Antiqua" w:hAnsi="Book Antiqua"/>
          <w:sz w:val="24"/>
          <w:szCs w:val="24"/>
        </w:rPr>
        <w:t>Asha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3C6C">
        <w:rPr>
          <w:rFonts w:ascii="Book Antiqua" w:hAnsi="Book Antiqua"/>
          <w:sz w:val="24"/>
          <w:szCs w:val="24"/>
        </w:rPr>
        <w:t>Rani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, K. </w:t>
      </w:r>
      <w:proofErr w:type="spellStart"/>
      <w:r w:rsidRPr="001D3C6C">
        <w:rPr>
          <w:rFonts w:ascii="Book Antiqua" w:hAnsi="Book Antiqua"/>
          <w:sz w:val="24"/>
          <w:szCs w:val="24"/>
        </w:rPr>
        <w:t>Kishan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3C6C">
        <w:rPr>
          <w:rFonts w:ascii="Book Antiqua" w:hAnsi="Book Antiqua"/>
          <w:sz w:val="24"/>
          <w:szCs w:val="24"/>
        </w:rPr>
        <w:t>Rao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, “Energy Efficient Cooperative Node Selection for OFDM Systems Based on SNR Estimation”, In: Int. Conf. on Computer &amp; Communication Technologies (IC3T 2K14) on 29th March, 2014 at CMR Technical Campus, </w:t>
      </w:r>
      <w:proofErr w:type="spellStart"/>
      <w:r w:rsidRPr="001D3C6C">
        <w:rPr>
          <w:rFonts w:ascii="Book Antiqua" w:hAnsi="Book Antiqua"/>
          <w:sz w:val="24"/>
          <w:szCs w:val="24"/>
        </w:rPr>
        <w:t>Medchal</w:t>
      </w:r>
      <w:proofErr w:type="spellEnd"/>
      <w:r w:rsidRPr="001D3C6C">
        <w:rPr>
          <w:rFonts w:ascii="Book Antiqua" w:hAnsi="Book Antiqua"/>
          <w:sz w:val="24"/>
          <w:szCs w:val="24"/>
        </w:rPr>
        <w:t>, Hyderabad. Int. Journal of Advances in Computer, Electrical &amp; Electronics Engineering, vol. 3, Issue 1, Special Issue of IC3T 2014, 2014, pp.32-36, ISSN: 2248-9584.</w:t>
      </w:r>
    </w:p>
    <w:p w:rsidR="00F933AB" w:rsidRPr="001D3C6C" w:rsidRDefault="00F933AB" w:rsidP="00F933AB">
      <w:pPr>
        <w:pStyle w:val="ListParagraph"/>
        <w:numPr>
          <w:ilvl w:val="0"/>
          <w:numId w:val="15"/>
        </w:numPr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 xml:space="preserve">B. </w:t>
      </w:r>
      <w:proofErr w:type="spellStart"/>
      <w:r w:rsidRPr="001D3C6C">
        <w:rPr>
          <w:rFonts w:ascii="Book Antiqua" w:hAnsi="Book Antiqua"/>
          <w:sz w:val="24"/>
          <w:szCs w:val="24"/>
        </w:rPr>
        <w:t>Dharmendar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, B. Rama Devi, </w:t>
      </w:r>
      <w:proofErr w:type="spellStart"/>
      <w:r w:rsidRPr="001D3C6C">
        <w:rPr>
          <w:rFonts w:ascii="Book Antiqua" w:hAnsi="Book Antiqua"/>
          <w:sz w:val="24"/>
          <w:szCs w:val="24"/>
        </w:rPr>
        <w:t>Sunitha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. M, B. </w:t>
      </w:r>
      <w:proofErr w:type="spellStart"/>
      <w:r w:rsidRPr="001D3C6C">
        <w:rPr>
          <w:rFonts w:ascii="Book Antiqua" w:hAnsi="Book Antiqua"/>
          <w:sz w:val="24"/>
          <w:szCs w:val="24"/>
        </w:rPr>
        <w:t>Naveen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Kumar, “Implementation of Cooperative coding for standard Amplify and Forward, Decode and Forward in Wireless Communications”, Proceedings of International Conference on Photonics, VLSI and Signal Processing, pp. 413-417,28-29th March 2014.</w:t>
      </w:r>
    </w:p>
    <w:p w:rsidR="00F933AB" w:rsidRPr="001D3C6C" w:rsidRDefault="00F933AB" w:rsidP="00F933AB">
      <w:pPr>
        <w:pStyle w:val="ListParagraph"/>
        <w:numPr>
          <w:ilvl w:val="0"/>
          <w:numId w:val="15"/>
        </w:numPr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lastRenderedPageBreak/>
        <w:t xml:space="preserve">B. Rama Devi, K. </w:t>
      </w:r>
      <w:proofErr w:type="spellStart"/>
      <w:r w:rsidRPr="001D3C6C">
        <w:rPr>
          <w:rFonts w:ascii="Book Antiqua" w:hAnsi="Book Antiqua"/>
          <w:sz w:val="24"/>
          <w:szCs w:val="24"/>
        </w:rPr>
        <w:t>Kishan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3C6C">
        <w:rPr>
          <w:rFonts w:ascii="Book Antiqua" w:hAnsi="Book Antiqua"/>
          <w:sz w:val="24"/>
          <w:szCs w:val="24"/>
        </w:rPr>
        <w:t>Rao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, M. </w:t>
      </w:r>
      <w:proofErr w:type="spellStart"/>
      <w:r w:rsidRPr="001D3C6C">
        <w:rPr>
          <w:rFonts w:ascii="Book Antiqua" w:hAnsi="Book Antiqua"/>
          <w:sz w:val="24"/>
          <w:szCs w:val="24"/>
        </w:rPr>
        <w:t>Asha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3C6C">
        <w:rPr>
          <w:rFonts w:ascii="Book Antiqua" w:hAnsi="Book Antiqua"/>
          <w:sz w:val="24"/>
          <w:szCs w:val="24"/>
        </w:rPr>
        <w:t>Rani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, “ Bit Error Probability Analysis of Cooperative Relay Selection OFDM Systems Based on SNR Estimation”, 16th WSEAS International Conference on Computers (part of the 16th CSCC / CSCC 2012), Kos Island, Greece, July 14-17, pp.427-432, 2012, ISBN No: 978-1-61804-109-8.URL:  </w:t>
      </w:r>
      <w:hyperlink r:id="rId37" w:history="1">
        <w:r w:rsidRPr="001D3C6C">
          <w:rPr>
            <w:rStyle w:val="Hyperlink"/>
            <w:rFonts w:ascii="Book Antiqua" w:hAnsi="Book Antiqua"/>
            <w:sz w:val="24"/>
            <w:szCs w:val="24"/>
          </w:rPr>
          <w:t>http://www.wseas.us/e-library/conferences/2012/Kos/COMCOM/COMCOM-70.pdf</w:t>
        </w:r>
      </w:hyperlink>
    </w:p>
    <w:p w:rsidR="00F933AB" w:rsidRPr="001D3C6C" w:rsidRDefault="00F933AB" w:rsidP="00F933AB">
      <w:pPr>
        <w:pStyle w:val="ListParagraph"/>
        <w:numPr>
          <w:ilvl w:val="0"/>
          <w:numId w:val="15"/>
        </w:numPr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 xml:space="preserve">K. </w:t>
      </w:r>
      <w:proofErr w:type="spellStart"/>
      <w:r w:rsidRPr="001D3C6C">
        <w:rPr>
          <w:rFonts w:ascii="Book Antiqua" w:hAnsi="Book Antiqua"/>
          <w:sz w:val="24"/>
          <w:szCs w:val="24"/>
        </w:rPr>
        <w:t>Sivani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, C.V.K. Reddy, B. Rama Devi, Prof. K. </w:t>
      </w:r>
      <w:proofErr w:type="spellStart"/>
      <w:r w:rsidRPr="001D3C6C">
        <w:rPr>
          <w:rFonts w:ascii="Book Antiqua" w:hAnsi="Book Antiqua"/>
          <w:sz w:val="24"/>
          <w:szCs w:val="24"/>
        </w:rPr>
        <w:t>Lal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3C6C">
        <w:rPr>
          <w:rFonts w:ascii="Book Antiqua" w:hAnsi="Book Antiqua"/>
          <w:sz w:val="24"/>
          <w:szCs w:val="24"/>
        </w:rPr>
        <w:t>Kishore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, “A Low Power 6-Bit Successive Approximation CMOS ADC”, International Conference on Recent Advances in Communication engineering, 20-23 December, 2008. </w:t>
      </w:r>
    </w:p>
    <w:p w:rsidR="00F933AB" w:rsidRPr="001D3C6C" w:rsidRDefault="00F933AB" w:rsidP="00F933AB">
      <w:pPr>
        <w:pStyle w:val="ListParagraph"/>
        <w:numPr>
          <w:ilvl w:val="0"/>
          <w:numId w:val="15"/>
        </w:numPr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 xml:space="preserve">B. Rama Devi, K. </w:t>
      </w:r>
      <w:proofErr w:type="spellStart"/>
      <w:r w:rsidRPr="001D3C6C">
        <w:rPr>
          <w:rFonts w:ascii="Book Antiqua" w:hAnsi="Book Antiqua"/>
          <w:sz w:val="24"/>
          <w:szCs w:val="24"/>
        </w:rPr>
        <w:t>Kishan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3C6C">
        <w:rPr>
          <w:rFonts w:ascii="Book Antiqua" w:hAnsi="Book Antiqua"/>
          <w:sz w:val="24"/>
          <w:szCs w:val="24"/>
        </w:rPr>
        <w:t>Rao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&amp; M. </w:t>
      </w:r>
      <w:proofErr w:type="spellStart"/>
      <w:r w:rsidRPr="001D3C6C">
        <w:rPr>
          <w:rFonts w:ascii="Book Antiqua" w:hAnsi="Book Antiqua"/>
          <w:sz w:val="24"/>
          <w:szCs w:val="24"/>
        </w:rPr>
        <w:t>Asha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3C6C">
        <w:rPr>
          <w:rFonts w:ascii="Book Antiqua" w:hAnsi="Book Antiqua"/>
          <w:sz w:val="24"/>
          <w:szCs w:val="24"/>
        </w:rPr>
        <w:t>Rani</w:t>
      </w:r>
      <w:proofErr w:type="spellEnd"/>
      <w:r w:rsidRPr="001D3C6C">
        <w:rPr>
          <w:rFonts w:ascii="Book Antiqua" w:hAnsi="Book Antiqua"/>
          <w:sz w:val="24"/>
          <w:szCs w:val="24"/>
        </w:rPr>
        <w:t>, “Performance of Modified Bellman Ford Algorithm for Varying Network Traffic”,  International Conference on Innovations in Computer Science and Information Technology (ICICSIT -2015), pp.411-415, 28-29 August 2015, MGIT campus Hyderabad , ISBN : 978-93-85100-08-6.</w:t>
      </w:r>
    </w:p>
    <w:p w:rsidR="00F933AB" w:rsidRPr="001D3C6C" w:rsidRDefault="00F933AB" w:rsidP="00F933AB">
      <w:pPr>
        <w:pStyle w:val="ListParagraph"/>
        <w:numPr>
          <w:ilvl w:val="0"/>
          <w:numId w:val="15"/>
        </w:numPr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 xml:space="preserve">D. </w:t>
      </w:r>
      <w:proofErr w:type="spellStart"/>
      <w:r w:rsidRPr="001D3C6C">
        <w:rPr>
          <w:rFonts w:ascii="Book Antiqua" w:hAnsi="Book Antiqua"/>
          <w:sz w:val="24"/>
          <w:szCs w:val="24"/>
        </w:rPr>
        <w:t>Rakesh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Reddy &amp; B. </w:t>
      </w:r>
      <w:proofErr w:type="spellStart"/>
      <w:r w:rsidRPr="001D3C6C">
        <w:rPr>
          <w:rFonts w:ascii="Book Antiqua" w:hAnsi="Book Antiqua"/>
          <w:sz w:val="24"/>
          <w:szCs w:val="24"/>
        </w:rPr>
        <w:t>Ramadevi</w:t>
      </w:r>
      <w:proofErr w:type="spellEnd"/>
      <w:r w:rsidRPr="001D3C6C">
        <w:rPr>
          <w:rFonts w:ascii="Book Antiqua" w:hAnsi="Book Antiqua"/>
          <w:sz w:val="24"/>
          <w:szCs w:val="24"/>
        </w:rPr>
        <w:t>,” Improving Network Life Time Based On Energy Efficient Routing in Ad Hoc Networks”, International Conference on Innovations in Computer Science and Information Technology (ICICSIT -2015), pp.615-621,  28-29 August 2015 at MGIT campus Hyderabad , ISBN : 978-93-85100-08-6.</w:t>
      </w:r>
    </w:p>
    <w:p w:rsidR="00F933AB" w:rsidRPr="001D3C6C" w:rsidRDefault="00F933AB" w:rsidP="00F933AB">
      <w:pPr>
        <w:pStyle w:val="ListParagraph"/>
        <w:numPr>
          <w:ilvl w:val="0"/>
          <w:numId w:val="15"/>
        </w:numPr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 xml:space="preserve">B. Rama Devi, J. </w:t>
      </w:r>
      <w:proofErr w:type="spellStart"/>
      <w:r w:rsidRPr="001D3C6C">
        <w:rPr>
          <w:rFonts w:ascii="Book Antiqua" w:hAnsi="Book Antiqua"/>
          <w:sz w:val="24"/>
          <w:szCs w:val="24"/>
        </w:rPr>
        <w:t>Karthik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, “A High Bit Rate Serial – Serial Multiplier”, In: International Conference on Electrical, Electronics and Computer Science, Goa, INDIA, 28th August, pp.87-91, 2012. (ISBN No: 987-9381361-17-7) &amp; </w:t>
      </w:r>
      <w:proofErr w:type="gramStart"/>
      <w:r w:rsidRPr="001D3C6C">
        <w:rPr>
          <w:rFonts w:ascii="Book Antiqua" w:hAnsi="Book Antiqua"/>
          <w:sz w:val="24"/>
          <w:szCs w:val="24"/>
        </w:rPr>
        <w:t>Published</w:t>
      </w:r>
      <w:proofErr w:type="gramEnd"/>
      <w:r w:rsidRPr="001D3C6C">
        <w:rPr>
          <w:rFonts w:ascii="Book Antiqua" w:hAnsi="Book Antiqua"/>
          <w:sz w:val="24"/>
          <w:szCs w:val="24"/>
        </w:rPr>
        <w:t xml:space="preserve"> In: International Journal of Advanced Electrical and Electronics Engineering (IJAEEE), ISSN (Print): 2278-8948, vol.1, Issue-2, 2012. URL: </w:t>
      </w:r>
      <w:hyperlink r:id="rId38" w:history="1">
        <w:r w:rsidRPr="001D3C6C">
          <w:rPr>
            <w:rStyle w:val="Hyperlink"/>
            <w:rFonts w:ascii="Book Antiqua" w:hAnsi="Book Antiqua"/>
            <w:sz w:val="24"/>
            <w:szCs w:val="24"/>
          </w:rPr>
          <w:t>http://www.irdindia.in/journal_ijaeee/pdf/vol1_iss2/8.pdf</w:t>
        </w:r>
      </w:hyperlink>
    </w:p>
    <w:p w:rsidR="00F933AB" w:rsidRDefault="00F933AB" w:rsidP="00F933AB">
      <w:pPr>
        <w:spacing w:before="120" w:after="120"/>
        <w:jc w:val="both"/>
        <w:rPr>
          <w:rFonts w:ascii="Book Antiqua" w:hAnsi="Book Antiqua"/>
          <w:b/>
          <w:sz w:val="24"/>
          <w:szCs w:val="24"/>
        </w:rPr>
      </w:pPr>
    </w:p>
    <w:p w:rsidR="00F933AB" w:rsidRPr="001D3C6C" w:rsidRDefault="00F933AB" w:rsidP="00F933AB">
      <w:pPr>
        <w:spacing w:before="120" w:after="120"/>
        <w:jc w:val="both"/>
        <w:rPr>
          <w:rFonts w:ascii="Book Antiqua" w:hAnsi="Book Antiqua"/>
          <w:b/>
          <w:sz w:val="24"/>
          <w:szCs w:val="24"/>
        </w:rPr>
      </w:pPr>
      <w:r w:rsidRPr="001D3C6C">
        <w:rPr>
          <w:rFonts w:ascii="Book Antiqua" w:hAnsi="Book Antiqua"/>
          <w:b/>
          <w:sz w:val="24"/>
          <w:szCs w:val="24"/>
        </w:rPr>
        <w:t>NATIONAL CONFERENCES: (04)</w:t>
      </w:r>
    </w:p>
    <w:p w:rsidR="00F933AB" w:rsidRPr="001D3C6C" w:rsidRDefault="00F933AB" w:rsidP="00F933AB">
      <w:pPr>
        <w:pStyle w:val="ListParagraph"/>
        <w:numPr>
          <w:ilvl w:val="0"/>
          <w:numId w:val="20"/>
        </w:numPr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 xml:space="preserve">Dr. B. Rama Devi, “Performance Analysis of different Scheduling Algorithms in </w:t>
      </w:r>
      <w:proofErr w:type="spellStart"/>
      <w:r w:rsidRPr="001D3C6C">
        <w:rPr>
          <w:rFonts w:ascii="Book Antiqua" w:hAnsi="Book Antiqua"/>
          <w:sz w:val="24"/>
          <w:szCs w:val="24"/>
        </w:rPr>
        <w:t>Wimax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Network Quality of Services”, In: DST Approved 1st National Conference on Computer Security, Image Processing, Graphics, Mobility &amp; Analytics (NCCSIGMA), 17-18 December, 2016 at CMR Technical Campus, Hyderabad, India. Published In: International Journal of Advanced Engineering Research and Science, Special Issue (NCCSIGMA-16), pp. 97-100, ISSN: 2349-6495(P) | 2456-1908(O), URL: </w:t>
      </w:r>
      <w:hyperlink r:id="rId39" w:history="1">
        <w:r w:rsidRPr="001D3C6C">
          <w:rPr>
            <w:rStyle w:val="Hyperlink"/>
            <w:rFonts w:ascii="Book Antiqua" w:hAnsi="Book Antiqua"/>
            <w:sz w:val="24"/>
            <w:szCs w:val="24"/>
          </w:rPr>
          <w:t>https://dx.doi.org/10.22161/ijaers/si.21</w:t>
        </w:r>
      </w:hyperlink>
      <w:r w:rsidRPr="001D3C6C">
        <w:rPr>
          <w:rFonts w:ascii="Book Antiqua" w:hAnsi="Book Antiqua"/>
          <w:sz w:val="24"/>
          <w:szCs w:val="24"/>
        </w:rPr>
        <w:t xml:space="preserve">  </w:t>
      </w:r>
    </w:p>
    <w:p w:rsidR="00F933AB" w:rsidRPr="001D3C6C" w:rsidRDefault="00F933AB" w:rsidP="00F933AB">
      <w:pPr>
        <w:pStyle w:val="ListParagraph"/>
        <w:numPr>
          <w:ilvl w:val="0"/>
          <w:numId w:val="20"/>
        </w:numPr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 xml:space="preserve">N. </w:t>
      </w:r>
      <w:proofErr w:type="spellStart"/>
      <w:r w:rsidRPr="001D3C6C">
        <w:rPr>
          <w:rFonts w:ascii="Book Antiqua" w:hAnsi="Book Antiqua"/>
          <w:sz w:val="24"/>
          <w:szCs w:val="24"/>
        </w:rPr>
        <w:t>Lalith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, B. </w:t>
      </w:r>
      <w:proofErr w:type="spellStart"/>
      <w:r w:rsidRPr="001D3C6C">
        <w:rPr>
          <w:rFonts w:ascii="Book Antiqua" w:hAnsi="Book Antiqua"/>
          <w:sz w:val="24"/>
          <w:szCs w:val="24"/>
        </w:rPr>
        <w:t>Dharmendar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, B. Rama Devi, K. </w:t>
      </w:r>
      <w:proofErr w:type="spellStart"/>
      <w:r w:rsidRPr="001D3C6C">
        <w:rPr>
          <w:rFonts w:ascii="Book Antiqua" w:hAnsi="Book Antiqua"/>
          <w:sz w:val="24"/>
          <w:szCs w:val="24"/>
        </w:rPr>
        <w:t>Sunanda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, “ Cooperative Coding for AAF and DAF in Wireless Communications,” National Conference on Recent Advancements &amp; Electronics RACE’11, Kamala Institute of Technology &amp; Science, </w:t>
      </w:r>
      <w:proofErr w:type="spellStart"/>
      <w:r w:rsidRPr="001D3C6C">
        <w:rPr>
          <w:rFonts w:ascii="Book Antiqua" w:hAnsi="Book Antiqua"/>
          <w:sz w:val="24"/>
          <w:szCs w:val="24"/>
        </w:rPr>
        <w:t>Huzurabad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, 11-12th March 2011. </w:t>
      </w:r>
    </w:p>
    <w:p w:rsidR="00F933AB" w:rsidRPr="001D3C6C" w:rsidRDefault="00F933AB" w:rsidP="00F933AB">
      <w:pPr>
        <w:pStyle w:val="ListParagraph"/>
        <w:numPr>
          <w:ilvl w:val="0"/>
          <w:numId w:val="20"/>
        </w:numPr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 xml:space="preserve">L. Rajesh, B. Rama Devi, “ A low power scalable DAC architecture for LCD drivers”, XIX Congress of APSMS – 2010 &amp; National Conference on Cryptography and Network Security, </w:t>
      </w:r>
      <w:proofErr w:type="spellStart"/>
      <w:r w:rsidRPr="001D3C6C">
        <w:rPr>
          <w:rFonts w:ascii="Book Antiqua" w:hAnsi="Book Antiqua"/>
          <w:sz w:val="24"/>
          <w:szCs w:val="24"/>
        </w:rPr>
        <w:t>Jyothishmathi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Institute of Technology &amp; Science, </w:t>
      </w:r>
      <w:proofErr w:type="spellStart"/>
      <w:r w:rsidRPr="001D3C6C">
        <w:rPr>
          <w:rFonts w:ascii="Book Antiqua" w:hAnsi="Book Antiqua"/>
          <w:sz w:val="24"/>
          <w:szCs w:val="24"/>
        </w:rPr>
        <w:t>Karimnagar</w:t>
      </w:r>
      <w:proofErr w:type="spellEnd"/>
      <w:r w:rsidRPr="001D3C6C">
        <w:rPr>
          <w:rFonts w:ascii="Book Antiqua" w:hAnsi="Book Antiqua"/>
          <w:sz w:val="24"/>
          <w:szCs w:val="24"/>
        </w:rPr>
        <w:t>, 12-14th Nov. 2010.</w:t>
      </w:r>
    </w:p>
    <w:p w:rsidR="00F933AB" w:rsidRPr="001D3C6C" w:rsidRDefault="00F933AB" w:rsidP="00F933AB">
      <w:pPr>
        <w:pStyle w:val="ListParagraph"/>
        <w:numPr>
          <w:ilvl w:val="0"/>
          <w:numId w:val="20"/>
        </w:numPr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 xml:space="preserve">B. </w:t>
      </w:r>
      <w:proofErr w:type="spellStart"/>
      <w:r w:rsidRPr="001D3C6C">
        <w:rPr>
          <w:rFonts w:ascii="Book Antiqua" w:hAnsi="Book Antiqua"/>
          <w:sz w:val="24"/>
          <w:szCs w:val="24"/>
        </w:rPr>
        <w:t>Dharmendar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, B. Rama Devi, Ch. </w:t>
      </w:r>
      <w:proofErr w:type="spellStart"/>
      <w:r w:rsidRPr="001D3C6C">
        <w:rPr>
          <w:rFonts w:ascii="Book Antiqua" w:hAnsi="Book Antiqua"/>
          <w:sz w:val="24"/>
          <w:szCs w:val="24"/>
        </w:rPr>
        <w:t>Navitha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“ Cooperative Coding for Wireless Communications”, XIX Congress of APSMS – 2010 &amp; National Conference on </w:t>
      </w:r>
      <w:r w:rsidRPr="001D3C6C">
        <w:rPr>
          <w:rFonts w:ascii="Book Antiqua" w:hAnsi="Book Antiqua"/>
          <w:sz w:val="24"/>
          <w:szCs w:val="24"/>
        </w:rPr>
        <w:lastRenderedPageBreak/>
        <w:t xml:space="preserve">Cryptography and Network Security, </w:t>
      </w:r>
      <w:proofErr w:type="spellStart"/>
      <w:r w:rsidRPr="001D3C6C">
        <w:rPr>
          <w:rFonts w:ascii="Book Antiqua" w:hAnsi="Book Antiqua"/>
          <w:sz w:val="24"/>
          <w:szCs w:val="24"/>
        </w:rPr>
        <w:t>Jyothishmathi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Institute of Technology &amp; Science, </w:t>
      </w:r>
      <w:proofErr w:type="spellStart"/>
      <w:r w:rsidRPr="001D3C6C">
        <w:rPr>
          <w:rFonts w:ascii="Book Antiqua" w:hAnsi="Book Antiqua"/>
          <w:sz w:val="24"/>
          <w:szCs w:val="24"/>
        </w:rPr>
        <w:t>Karimnagar</w:t>
      </w:r>
      <w:proofErr w:type="spellEnd"/>
      <w:r w:rsidRPr="001D3C6C">
        <w:rPr>
          <w:rFonts w:ascii="Book Antiqua" w:hAnsi="Book Antiqua"/>
          <w:sz w:val="24"/>
          <w:szCs w:val="24"/>
        </w:rPr>
        <w:t>, 12-14th Nov. 2010.</w:t>
      </w:r>
    </w:p>
    <w:p w:rsidR="00F933AB" w:rsidRDefault="00F933AB" w:rsidP="00F933AB">
      <w:pPr>
        <w:spacing w:before="240" w:after="12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Program Chair &amp; Editor for </w:t>
      </w:r>
      <w:r w:rsidRPr="006F1565">
        <w:rPr>
          <w:rFonts w:ascii="Book Antiqua" w:hAnsi="Book Antiqua"/>
          <w:b/>
          <w:sz w:val="24"/>
          <w:szCs w:val="24"/>
        </w:rPr>
        <w:t xml:space="preserve">International Conference </w:t>
      </w:r>
      <w:r>
        <w:rPr>
          <w:rFonts w:ascii="Book Antiqua" w:hAnsi="Book Antiqua"/>
          <w:b/>
          <w:sz w:val="24"/>
          <w:szCs w:val="24"/>
        </w:rPr>
        <w:t>ICDECT 2020-KITSW:</w:t>
      </w:r>
    </w:p>
    <w:p w:rsidR="00F933AB" w:rsidRDefault="00F933AB" w:rsidP="00F933AB">
      <w:pPr>
        <w:spacing w:before="240" w:after="120"/>
        <w:jc w:val="both"/>
        <w:rPr>
          <w:rFonts w:ascii="Book Antiqua" w:hAnsi="Book Antiqua"/>
          <w:b/>
          <w:sz w:val="24"/>
          <w:szCs w:val="24"/>
        </w:rPr>
      </w:pPr>
      <w:r w:rsidRPr="006F1565">
        <w:rPr>
          <w:rFonts w:ascii="Book Antiqua" w:hAnsi="Book Antiqua"/>
          <w:b/>
          <w:sz w:val="24"/>
          <w:szCs w:val="24"/>
        </w:rPr>
        <w:t>https://kitsw.ac.in/icdect2020/</w:t>
      </w:r>
    </w:p>
    <w:p w:rsidR="00F933AB" w:rsidRPr="00132250" w:rsidRDefault="00F933AB" w:rsidP="00F933AB">
      <w:pPr>
        <w:pStyle w:val="ListParagraph"/>
        <w:widowControl w:val="0"/>
        <w:numPr>
          <w:ilvl w:val="0"/>
          <w:numId w:val="13"/>
        </w:numPr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b/>
          <w:sz w:val="24"/>
          <w:szCs w:val="24"/>
        </w:rPr>
        <w:t>Dr.B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. Rama Devi acted as Program Chair &amp; Editor for ICDECT 2020, </w:t>
      </w:r>
      <w:r w:rsidRPr="00132250">
        <w:rPr>
          <w:rFonts w:ascii="Book Antiqua" w:hAnsi="Book Antiqua"/>
          <w:sz w:val="24"/>
          <w:szCs w:val="24"/>
        </w:rPr>
        <w:t>Scopus indexed International Conference on Data Engineering and Co</w:t>
      </w:r>
      <w:r>
        <w:rPr>
          <w:rFonts w:ascii="Book Antiqua" w:hAnsi="Book Antiqua"/>
          <w:sz w:val="24"/>
          <w:szCs w:val="24"/>
        </w:rPr>
        <w:t xml:space="preserve">mmunication Technology (ICDECT </w:t>
      </w:r>
      <w:r w:rsidRPr="00132250">
        <w:rPr>
          <w:rFonts w:ascii="Book Antiqua" w:hAnsi="Book Antiqua"/>
          <w:sz w:val="24"/>
          <w:szCs w:val="24"/>
        </w:rPr>
        <w:t>2020</w:t>
      </w:r>
      <w:r>
        <w:rPr>
          <w:rFonts w:ascii="Book Antiqua" w:hAnsi="Book Antiqua"/>
          <w:sz w:val="24"/>
          <w:szCs w:val="24"/>
        </w:rPr>
        <w:t xml:space="preserve">), on 25-26 Sept., 2020, organized by Dept. of ECE, </w:t>
      </w:r>
      <w:proofErr w:type="spellStart"/>
      <w:r>
        <w:rPr>
          <w:rFonts w:ascii="Book Antiqua" w:hAnsi="Book Antiqua"/>
          <w:sz w:val="24"/>
          <w:szCs w:val="24"/>
        </w:rPr>
        <w:t>Kakatiya</w:t>
      </w:r>
      <w:proofErr w:type="spellEnd"/>
      <w:r>
        <w:rPr>
          <w:rFonts w:ascii="Book Antiqua" w:hAnsi="Book Antiqua"/>
          <w:sz w:val="24"/>
          <w:szCs w:val="24"/>
        </w:rPr>
        <w:t xml:space="preserve"> Institute of Technology and Science, Warangal, </w:t>
      </w:r>
      <w:proofErr w:type="spellStart"/>
      <w:r>
        <w:rPr>
          <w:rFonts w:ascii="Book Antiqua" w:hAnsi="Book Antiqua"/>
          <w:sz w:val="24"/>
          <w:szCs w:val="24"/>
        </w:rPr>
        <w:t>Telangana</w:t>
      </w:r>
      <w:proofErr w:type="spellEnd"/>
      <w:r>
        <w:rPr>
          <w:rFonts w:ascii="Book Antiqua" w:hAnsi="Book Antiqua"/>
          <w:sz w:val="24"/>
          <w:szCs w:val="24"/>
        </w:rPr>
        <w:t>, India.</w:t>
      </w:r>
      <w:r w:rsidRPr="00132250">
        <w:rPr>
          <w:rFonts w:ascii="Book Antiqua" w:hAnsi="Book Antiqua"/>
          <w:sz w:val="24"/>
          <w:szCs w:val="24"/>
        </w:rPr>
        <w:t xml:space="preserve"> </w:t>
      </w:r>
    </w:p>
    <w:p w:rsidR="00F933AB" w:rsidRPr="001D3C6C" w:rsidRDefault="00F933AB" w:rsidP="00F933AB">
      <w:pPr>
        <w:spacing w:before="240" w:after="120"/>
        <w:jc w:val="both"/>
        <w:rPr>
          <w:rFonts w:ascii="Book Antiqua" w:hAnsi="Book Antiqua"/>
          <w:b/>
          <w:sz w:val="24"/>
          <w:szCs w:val="24"/>
        </w:rPr>
      </w:pPr>
      <w:r w:rsidRPr="001D3C6C">
        <w:rPr>
          <w:rFonts w:ascii="Book Antiqua" w:hAnsi="Book Antiqua"/>
          <w:b/>
          <w:sz w:val="24"/>
          <w:szCs w:val="24"/>
        </w:rPr>
        <w:t xml:space="preserve">OTHER CONTRIBUTIONS IN INTERNATIONAL CONFERENCES: </w:t>
      </w:r>
    </w:p>
    <w:p w:rsidR="00F933AB" w:rsidRPr="001D3C6C" w:rsidRDefault="00F933AB" w:rsidP="00F933AB">
      <w:pPr>
        <w:pStyle w:val="ListParagraph"/>
        <w:widowControl w:val="0"/>
        <w:numPr>
          <w:ilvl w:val="0"/>
          <w:numId w:val="26"/>
        </w:numPr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>Organization committee (Technical Committee member) of 2018 IEEE International Conference on Electronics Technology (ICET) on 23 May - 27 May 2018 at Chengdu, China. http://icet.net/.</w:t>
      </w:r>
    </w:p>
    <w:p w:rsidR="00F933AB" w:rsidRPr="001D3C6C" w:rsidRDefault="00F933AB" w:rsidP="00F933AB">
      <w:pPr>
        <w:pStyle w:val="ListParagraph"/>
        <w:numPr>
          <w:ilvl w:val="0"/>
          <w:numId w:val="26"/>
        </w:numPr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 xml:space="preserve">Worked as </w:t>
      </w:r>
      <w:proofErr w:type="gramStart"/>
      <w:r w:rsidRPr="001D3C6C">
        <w:rPr>
          <w:rFonts w:ascii="Book Antiqua" w:hAnsi="Book Antiqua"/>
          <w:sz w:val="24"/>
          <w:szCs w:val="24"/>
        </w:rPr>
        <w:t>a</w:t>
      </w:r>
      <w:proofErr w:type="gramEnd"/>
      <w:r w:rsidRPr="001D3C6C">
        <w:rPr>
          <w:rFonts w:ascii="Book Antiqua" w:hAnsi="Book Antiqua"/>
          <w:sz w:val="24"/>
          <w:szCs w:val="24"/>
        </w:rPr>
        <w:t xml:space="preserve"> organizer for 6th International Conference on “Swarm, Evolutionary and </w:t>
      </w:r>
      <w:proofErr w:type="spellStart"/>
      <w:r w:rsidRPr="001D3C6C">
        <w:rPr>
          <w:rFonts w:ascii="Book Antiqua" w:hAnsi="Book Antiqua"/>
          <w:sz w:val="24"/>
          <w:szCs w:val="24"/>
        </w:rPr>
        <w:t>Memetic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Computing (SEMCOO 2015)”, organized by Dept. of CSE &amp; ECE CMR Technical Campus on 18-19 December 2015.</w:t>
      </w:r>
    </w:p>
    <w:p w:rsidR="00F933AB" w:rsidRPr="001D3C6C" w:rsidRDefault="00F933AB" w:rsidP="00F933AB">
      <w:pPr>
        <w:pStyle w:val="ListParagraph"/>
        <w:numPr>
          <w:ilvl w:val="0"/>
          <w:numId w:val="26"/>
        </w:numPr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 xml:space="preserve">Chaired the session in “ International Conference on Artificial Intelligence and Evolutionary Computations in Engineering Systems (ICAIECES-2017) &amp; Power, Circuit and Information Technologies (ICPCIT-2017) Organized by </w:t>
      </w:r>
      <w:proofErr w:type="spellStart"/>
      <w:r w:rsidRPr="001D3C6C">
        <w:rPr>
          <w:rFonts w:ascii="Book Antiqua" w:hAnsi="Book Antiqua"/>
          <w:sz w:val="24"/>
          <w:szCs w:val="24"/>
        </w:rPr>
        <w:t>Madanapalle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Institute of Technology &amp; Science, 27</w:t>
      </w:r>
      <w:r w:rsidRPr="001D3C6C">
        <w:rPr>
          <w:rFonts w:ascii="Book Antiqua" w:hAnsi="Book Antiqua"/>
          <w:sz w:val="24"/>
          <w:szCs w:val="24"/>
          <w:vertAlign w:val="superscript"/>
        </w:rPr>
        <w:t>th</w:t>
      </w:r>
      <w:r w:rsidRPr="001D3C6C">
        <w:rPr>
          <w:rFonts w:ascii="Book Antiqua" w:hAnsi="Book Antiqua"/>
          <w:sz w:val="24"/>
          <w:szCs w:val="24"/>
        </w:rPr>
        <w:t xml:space="preserve"> April 2017, A.P, India. </w:t>
      </w:r>
    </w:p>
    <w:p w:rsidR="00F933AB" w:rsidRDefault="00F933AB" w:rsidP="00F933AB">
      <w:pPr>
        <w:pStyle w:val="ListParagraph"/>
        <w:numPr>
          <w:ilvl w:val="0"/>
          <w:numId w:val="26"/>
        </w:numPr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>Chaired the session in the DST Approved First National Conference on Computer Security, Image Processing, Graphics, Mobility &amp; Analytics (NCCSIGMA- 2K16) on 17-18 Dec 2016 at CMR Technical Campus.</w:t>
      </w:r>
    </w:p>
    <w:p w:rsidR="00F933AB" w:rsidRDefault="00F933AB" w:rsidP="00F933AB">
      <w:pPr>
        <w:rPr>
          <w:rFonts w:ascii="Book Antiqua" w:hAnsi="Book Antiqua"/>
          <w:b/>
          <w:u w:val="single"/>
        </w:rPr>
      </w:pPr>
    </w:p>
    <w:p w:rsidR="00F933AB" w:rsidRPr="00C20B74" w:rsidRDefault="00F933AB" w:rsidP="00F933AB">
      <w:pPr>
        <w:rPr>
          <w:rFonts w:ascii="Book Antiqua" w:hAnsi="Book Antiqua"/>
          <w:b/>
          <w:u w:val="single"/>
        </w:rPr>
      </w:pPr>
      <w:r w:rsidRPr="004447AE">
        <w:rPr>
          <w:rFonts w:ascii="Book Antiqua" w:hAnsi="Book Antiqua"/>
          <w:b/>
          <w:sz w:val="24"/>
          <w:szCs w:val="24"/>
        </w:rPr>
        <w:t>OTHER RESEARCH CONTRIBUTIONS</w:t>
      </w:r>
      <w:r w:rsidRPr="004447AE">
        <w:rPr>
          <w:rFonts w:ascii="Book Antiqua" w:hAnsi="Book Antiqua"/>
          <w:b/>
        </w:rPr>
        <w:t>:</w:t>
      </w:r>
    </w:p>
    <w:p w:rsidR="00F933AB" w:rsidRPr="00132250" w:rsidRDefault="00F933AB" w:rsidP="00F933AB">
      <w:pPr>
        <w:pStyle w:val="ListParagraph"/>
        <w:widowControl w:val="0"/>
        <w:numPr>
          <w:ilvl w:val="0"/>
          <w:numId w:val="7"/>
        </w:numPr>
        <w:spacing w:before="108"/>
        <w:ind w:right="181"/>
        <w:contextualSpacing w:val="0"/>
        <w:jc w:val="both"/>
        <w:rPr>
          <w:rFonts w:ascii="Book Antiqua" w:hAnsi="Book Antiqua"/>
          <w:sz w:val="24"/>
          <w:szCs w:val="24"/>
        </w:rPr>
      </w:pPr>
      <w:r w:rsidRPr="00132250">
        <w:rPr>
          <w:rFonts w:ascii="Book Antiqua" w:hAnsi="Book Antiqua"/>
          <w:sz w:val="24"/>
          <w:szCs w:val="24"/>
        </w:rPr>
        <w:t>Memorandum of Understanding (</w:t>
      </w:r>
      <w:proofErr w:type="spellStart"/>
      <w:r w:rsidRPr="00132250">
        <w:rPr>
          <w:rFonts w:ascii="Book Antiqua" w:hAnsi="Book Antiqua"/>
          <w:sz w:val="24"/>
          <w:szCs w:val="24"/>
        </w:rPr>
        <w:t>MoU</w:t>
      </w:r>
      <w:proofErr w:type="spellEnd"/>
      <w:r w:rsidRPr="00132250">
        <w:rPr>
          <w:rFonts w:ascii="Book Antiqua" w:hAnsi="Book Antiqua"/>
          <w:sz w:val="24"/>
          <w:szCs w:val="24"/>
        </w:rPr>
        <w:t xml:space="preserve">) with “Transfinite Innovative Solutions </w:t>
      </w:r>
      <w:proofErr w:type="spellStart"/>
      <w:r w:rsidRPr="00132250">
        <w:rPr>
          <w:rFonts w:ascii="Book Antiqua" w:hAnsi="Book Antiqua"/>
          <w:sz w:val="24"/>
          <w:szCs w:val="24"/>
        </w:rPr>
        <w:t>Pvt</w:t>
      </w:r>
      <w:proofErr w:type="spellEnd"/>
      <w:r w:rsidRPr="00132250">
        <w:rPr>
          <w:rFonts w:ascii="Book Antiqua" w:hAnsi="Book Antiqua"/>
          <w:sz w:val="24"/>
          <w:szCs w:val="24"/>
        </w:rPr>
        <w:t xml:space="preserve"> Ltd. (A member of the Apollo innovative group)” whose registered office at 302, India Printing House, </w:t>
      </w:r>
      <w:proofErr w:type="spellStart"/>
      <w:r w:rsidRPr="00132250">
        <w:rPr>
          <w:rFonts w:ascii="Book Antiqua" w:hAnsi="Book Antiqua"/>
          <w:sz w:val="24"/>
          <w:szCs w:val="24"/>
        </w:rPr>
        <w:t>Wadala</w:t>
      </w:r>
      <w:proofErr w:type="spellEnd"/>
      <w:r w:rsidRPr="00132250">
        <w:rPr>
          <w:rFonts w:ascii="Book Antiqua" w:hAnsi="Book Antiqua"/>
          <w:sz w:val="24"/>
          <w:szCs w:val="24"/>
        </w:rPr>
        <w:t xml:space="preserve"> west, Mumbai-400 031, India.</w:t>
      </w:r>
    </w:p>
    <w:p w:rsidR="00F933AB" w:rsidRPr="00132250" w:rsidRDefault="00F933AB" w:rsidP="00F933AB">
      <w:pPr>
        <w:pStyle w:val="ListParagraph"/>
        <w:widowControl w:val="0"/>
        <w:numPr>
          <w:ilvl w:val="0"/>
          <w:numId w:val="5"/>
        </w:numPr>
        <w:spacing w:before="108"/>
        <w:ind w:left="1298" w:right="181" w:hanging="284"/>
        <w:contextualSpacing w:val="0"/>
        <w:jc w:val="both"/>
        <w:rPr>
          <w:rFonts w:ascii="Book Antiqua" w:hAnsi="Book Antiqua"/>
          <w:sz w:val="24"/>
          <w:szCs w:val="24"/>
        </w:rPr>
      </w:pPr>
      <w:r w:rsidRPr="00132250">
        <w:rPr>
          <w:rFonts w:ascii="Book Antiqua" w:hAnsi="Book Antiqua"/>
          <w:sz w:val="24"/>
          <w:szCs w:val="24"/>
        </w:rPr>
        <w:t xml:space="preserve">Collaboration, innovations and product development, interaction for the further promotion and understanding of </w:t>
      </w:r>
      <w:proofErr w:type="spellStart"/>
      <w:r w:rsidRPr="00132250">
        <w:rPr>
          <w:rFonts w:ascii="Book Antiqua" w:hAnsi="Book Antiqua"/>
          <w:sz w:val="24"/>
          <w:szCs w:val="24"/>
        </w:rPr>
        <w:t>IoT</w:t>
      </w:r>
      <w:proofErr w:type="spellEnd"/>
      <w:r w:rsidRPr="00132250">
        <w:rPr>
          <w:rFonts w:ascii="Book Antiqua" w:hAnsi="Book Antiqua"/>
          <w:sz w:val="24"/>
          <w:szCs w:val="24"/>
        </w:rPr>
        <w:t>, and social innovation platform.</w:t>
      </w:r>
    </w:p>
    <w:p w:rsidR="00F933AB" w:rsidRPr="00132250" w:rsidRDefault="00F933AB" w:rsidP="00F933AB">
      <w:pPr>
        <w:pStyle w:val="ListParagraph"/>
        <w:widowControl w:val="0"/>
        <w:numPr>
          <w:ilvl w:val="0"/>
          <w:numId w:val="5"/>
        </w:numPr>
        <w:spacing w:before="108"/>
        <w:ind w:left="1298" w:right="181" w:hanging="284"/>
        <w:contextualSpacing w:val="0"/>
        <w:jc w:val="both"/>
        <w:rPr>
          <w:rFonts w:ascii="Book Antiqua" w:hAnsi="Book Antiqua"/>
          <w:sz w:val="24"/>
          <w:szCs w:val="24"/>
        </w:rPr>
      </w:pPr>
      <w:r w:rsidRPr="00132250">
        <w:rPr>
          <w:rFonts w:ascii="Book Antiqua" w:hAnsi="Book Antiqua"/>
          <w:sz w:val="24"/>
          <w:szCs w:val="24"/>
        </w:rPr>
        <w:t xml:space="preserve">Established “Transfinite </w:t>
      </w:r>
      <w:proofErr w:type="spellStart"/>
      <w:r w:rsidRPr="00132250">
        <w:rPr>
          <w:rFonts w:ascii="Book Antiqua" w:hAnsi="Book Antiqua"/>
          <w:sz w:val="24"/>
          <w:szCs w:val="24"/>
        </w:rPr>
        <w:t>iLAB</w:t>
      </w:r>
      <w:proofErr w:type="spellEnd"/>
      <w:r w:rsidRPr="00132250">
        <w:rPr>
          <w:rFonts w:ascii="Book Antiqua" w:hAnsi="Book Antiqua"/>
          <w:sz w:val="24"/>
          <w:szCs w:val="24"/>
        </w:rPr>
        <w:t xml:space="preserve"> Center of Excellence” in Department of ECE, KITSW at B I- Digital Communication Lab. It is industry collaborated laboratory. Transfinite Innovative Solutions </w:t>
      </w:r>
      <w:proofErr w:type="spellStart"/>
      <w:r w:rsidRPr="00132250">
        <w:rPr>
          <w:rFonts w:ascii="Book Antiqua" w:hAnsi="Book Antiqua"/>
          <w:sz w:val="24"/>
          <w:szCs w:val="24"/>
        </w:rPr>
        <w:t>Pvt</w:t>
      </w:r>
      <w:proofErr w:type="spellEnd"/>
      <w:r w:rsidRPr="00132250">
        <w:rPr>
          <w:rFonts w:ascii="Book Antiqua" w:hAnsi="Book Antiqua"/>
          <w:sz w:val="24"/>
          <w:szCs w:val="24"/>
        </w:rPr>
        <w:t xml:space="preserve"> Ltd donated a worth of 25 </w:t>
      </w:r>
      <w:proofErr w:type="spellStart"/>
      <w:r w:rsidRPr="00132250">
        <w:rPr>
          <w:rFonts w:ascii="Book Antiqua" w:hAnsi="Book Antiqua"/>
          <w:sz w:val="24"/>
          <w:szCs w:val="24"/>
        </w:rPr>
        <w:t>lakhs</w:t>
      </w:r>
      <w:proofErr w:type="spellEnd"/>
      <w:r w:rsidRPr="00132250">
        <w:rPr>
          <w:rFonts w:ascii="Book Antiqua" w:hAnsi="Book Antiqua"/>
          <w:sz w:val="24"/>
          <w:szCs w:val="24"/>
        </w:rPr>
        <w:t xml:space="preserve"> software to the department. Various activities are planned in this lab.</w:t>
      </w:r>
    </w:p>
    <w:p w:rsidR="00F933AB" w:rsidRPr="00132250" w:rsidRDefault="00F933AB" w:rsidP="00F933AB">
      <w:pPr>
        <w:pStyle w:val="ListParagraph"/>
        <w:widowControl w:val="0"/>
        <w:numPr>
          <w:ilvl w:val="0"/>
          <w:numId w:val="7"/>
        </w:numPr>
        <w:spacing w:before="108"/>
        <w:ind w:right="181"/>
        <w:contextualSpacing w:val="0"/>
        <w:jc w:val="both"/>
        <w:rPr>
          <w:rFonts w:ascii="Book Antiqua" w:hAnsi="Book Antiqua"/>
          <w:sz w:val="24"/>
          <w:szCs w:val="24"/>
        </w:rPr>
      </w:pPr>
      <w:r w:rsidRPr="00132250">
        <w:rPr>
          <w:rFonts w:ascii="Book Antiqua" w:hAnsi="Book Antiqua"/>
          <w:sz w:val="24"/>
          <w:szCs w:val="24"/>
        </w:rPr>
        <w:t>Memorandum of Understanding (</w:t>
      </w:r>
      <w:proofErr w:type="spellStart"/>
      <w:r w:rsidRPr="00132250">
        <w:rPr>
          <w:rFonts w:ascii="Book Antiqua" w:hAnsi="Book Antiqua"/>
          <w:sz w:val="24"/>
          <w:szCs w:val="24"/>
        </w:rPr>
        <w:t>MoU</w:t>
      </w:r>
      <w:proofErr w:type="spellEnd"/>
      <w:r w:rsidRPr="00132250">
        <w:rPr>
          <w:rFonts w:ascii="Book Antiqua" w:hAnsi="Book Antiqua"/>
          <w:sz w:val="24"/>
          <w:szCs w:val="24"/>
        </w:rPr>
        <w:t xml:space="preserve">) with the </w:t>
      </w:r>
      <w:proofErr w:type="spellStart"/>
      <w:r w:rsidRPr="00132250">
        <w:rPr>
          <w:rFonts w:ascii="Book Antiqua" w:hAnsi="Book Antiqua"/>
          <w:sz w:val="24"/>
          <w:szCs w:val="24"/>
        </w:rPr>
        <w:t>Telangana</w:t>
      </w:r>
      <w:proofErr w:type="spellEnd"/>
      <w:r w:rsidRPr="00132250">
        <w:rPr>
          <w:rFonts w:ascii="Book Antiqua" w:hAnsi="Book Antiqua"/>
          <w:sz w:val="24"/>
          <w:szCs w:val="24"/>
        </w:rPr>
        <w:t xml:space="preserve"> Information Technology Association (TITA) whose registered office at 407, 4</w:t>
      </w:r>
      <w:r w:rsidRPr="00132250">
        <w:rPr>
          <w:rFonts w:ascii="Book Antiqua" w:hAnsi="Book Antiqua"/>
          <w:sz w:val="24"/>
          <w:szCs w:val="24"/>
          <w:vertAlign w:val="superscript"/>
        </w:rPr>
        <w:t>th</w:t>
      </w:r>
      <w:r w:rsidRPr="00132250">
        <w:rPr>
          <w:rFonts w:ascii="Book Antiqua" w:hAnsi="Book Antiqua"/>
          <w:sz w:val="24"/>
          <w:szCs w:val="24"/>
        </w:rPr>
        <w:t xml:space="preserve"> floor, Karan center, </w:t>
      </w:r>
      <w:proofErr w:type="spellStart"/>
      <w:r w:rsidRPr="00132250">
        <w:rPr>
          <w:rFonts w:ascii="Book Antiqua" w:hAnsi="Book Antiqua"/>
          <w:sz w:val="24"/>
          <w:szCs w:val="24"/>
        </w:rPr>
        <w:t>Parklane</w:t>
      </w:r>
      <w:proofErr w:type="spellEnd"/>
      <w:r w:rsidRPr="00132250">
        <w:rPr>
          <w:rFonts w:ascii="Book Antiqua" w:hAnsi="Book Antiqua"/>
          <w:sz w:val="24"/>
          <w:szCs w:val="24"/>
        </w:rPr>
        <w:t xml:space="preserve"> Circle, Secundrabad-500003, </w:t>
      </w:r>
      <w:proofErr w:type="spellStart"/>
      <w:r w:rsidRPr="00132250">
        <w:rPr>
          <w:rFonts w:ascii="Book Antiqua" w:hAnsi="Book Antiqua"/>
          <w:sz w:val="24"/>
          <w:szCs w:val="24"/>
        </w:rPr>
        <w:t>Telangana</w:t>
      </w:r>
      <w:proofErr w:type="spellEnd"/>
      <w:r w:rsidRPr="00132250">
        <w:rPr>
          <w:rFonts w:ascii="Book Antiqua" w:hAnsi="Book Antiqua"/>
          <w:sz w:val="24"/>
          <w:szCs w:val="24"/>
        </w:rPr>
        <w:t>, India.</w:t>
      </w:r>
    </w:p>
    <w:p w:rsidR="00F933AB" w:rsidRPr="00132250" w:rsidRDefault="00F933AB" w:rsidP="00F933AB">
      <w:pPr>
        <w:pStyle w:val="ListParagraph"/>
        <w:widowControl w:val="0"/>
        <w:numPr>
          <w:ilvl w:val="0"/>
          <w:numId w:val="5"/>
        </w:numPr>
        <w:spacing w:before="108"/>
        <w:ind w:left="1298" w:right="181" w:hanging="284"/>
        <w:contextualSpacing w:val="0"/>
        <w:jc w:val="both"/>
        <w:rPr>
          <w:rFonts w:ascii="Book Antiqua" w:hAnsi="Book Antiqua"/>
          <w:sz w:val="24"/>
          <w:szCs w:val="24"/>
        </w:rPr>
      </w:pPr>
      <w:r w:rsidRPr="00132250">
        <w:rPr>
          <w:rFonts w:ascii="Book Antiqua" w:hAnsi="Book Antiqua"/>
          <w:sz w:val="24"/>
          <w:szCs w:val="24"/>
        </w:rPr>
        <w:t xml:space="preserve">Established “Technology Innovation and Incubation center (TIIC)”at the </w:t>
      </w:r>
      <w:r w:rsidRPr="00132250">
        <w:rPr>
          <w:rFonts w:ascii="Book Antiqua" w:hAnsi="Book Antiqua"/>
          <w:sz w:val="24"/>
          <w:szCs w:val="24"/>
        </w:rPr>
        <w:lastRenderedPageBreak/>
        <w:t xml:space="preserve">department of ECE, KITSW in association with TITA and   </w:t>
      </w:r>
      <w:hyperlink r:id="rId40" w:history="1">
        <w:proofErr w:type="spellStart"/>
        <w:r w:rsidRPr="00132250">
          <w:rPr>
            <w:rFonts w:ascii="Book Antiqua" w:hAnsi="Book Antiqua"/>
            <w:sz w:val="24"/>
            <w:szCs w:val="24"/>
          </w:rPr>
          <w:t>Telangana</w:t>
        </w:r>
        <w:proofErr w:type="spellEnd"/>
        <w:r w:rsidRPr="00132250">
          <w:rPr>
            <w:rFonts w:ascii="Book Antiqua" w:hAnsi="Book Antiqua"/>
            <w:sz w:val="24"/>
            <w:szCs w:val="24"/>
          </w:rPr>
          <w:t xml:space="preserve"> Innovation &amp; Incubation Center - TIIC</w:t>
        </w:r>
      </w:hyperlink>
      <w:r w:rsidRPr="00132250">
        <w:rPr>
          <w:rFonts w:ascii="Book Antiqua" w:hAnsi="Book Antiqua"/>
          <w:sz w:val="24"/>
          <w:szCs w:val="24"/>
        </w:rPr>
        <w:t>.</w:t>
      </w:r>
    </w:p>
    <w:p w:rsidR="00F933AB" w:rsidRPr="00132250" w:rsidRDefault="00F933AB" w:rsidP="00F933AB">
      <w:pPr>
        <w:pStyle w:val="ListParagraph"/>
        <w:widowControl w:val="0"/>
        <w:numPr>
          <w:ilvl w:val="0"/>
          <w:numId w:val="5"/>
        </w:numPr>
        <w:spacing w:before="108"/>
        <w:ind w:left="1298" w:right="181" w:hanging="284"/>
        <w:contextualSpacing w:val="0"/>
        <w:jc w:val="both"/>
        <w:rPr>
          <w:rFonts w:ascii="Book Antiqua" w:hAnsi="Book Antiqua"/>
          <w:sz w:val="24"/>
          <w:szCs w:val="24"/>
        </w:rPr>
      </w:pPr>
      <w:proofErr w:type="spellStart"/>
      <w:r w:rsidRPr="00132250">
        <w:rPr>
          <w:rFonts w:ascii="Book Antiqua" w:hAnsi="Book Antiqua"/>
          <w:sz w:val="24"/>
          <w:szCs w:val="24"/>
        </w:rPr>
        <w:t>Digithon</w:t>
      </w:r>
      <w:proofErr w:type="spellEnd"/>
      <w:r w:rsidRPr="00132250">
        <w:rPr>
          <w:rFonts w:ascii="Book Antiqua" w:hAnsi="Book Antiqua"/>
          <w:sz w:val="24"/>
          <w:szCs w:val="24"/>
        </w:rPr>
        <w:t xml:space="preserve"> in association with University of Texas at Dallas (UTD) USA supported by TITA, TIIC KITSW organizing internship program on “Artificial Intelligence and Machine Learning,” from 8</w:t>
      </w:r>
      <w:r w:rsidRPr="00132250">
        <w:rPr>
          <w:rFonts w:ascii="Book Antiqua" w:hAnsi="Book Antiqua"/>
          <w:sz w:val="24"/>
          <w:szCs w:val="24"/>
          <w:vertAlign w:val="superscript"/>
        </w:rPr>
        <w:t>th</w:t>
      </w:r>
      <w:r w:rsidRPr="00132250">
        <w:rPr>
          <w:rFonts w:ascii="Book Antiqua" w:hAnsi="Book Antiqua"/>
          <w:sz w:val="24"/>
          <w:szCs w:val="24"/>
        </w:rPr>
        <w:t xml:space="preserve"> June to 4</w:t>
      </w:r>
      <w:r w:rsidRPr="00132250">
        <w:rPr>
          <w:rFonts w:ascii="Book Antiqua" w:hAnsi="Book Antiqua"/>
          <w:sz w:val="24"/>
          <w:szCs w:val="24"/>
          <w:vertAlign w:val="superscript"/>
        </w:rPr>
        <w:t>th</w:t>
      </w:r>
      <w:r w:rsidRPr="00132250">
        <w:rPr>
          <w:rFonts w:ascii="Book Antiqua" w:hAnsi="Book Antiqua"/>
          <w:sz w:val="24"/>
          <w:szCs w:val="24"/>
        </w:rPr>
        <w:t xml:space="preserve"> July, 2020.</w:t>
      </w:r>
    </w:p>
    <w:p w:rsidR="00F933AB" w:rsidRPr="00132250" w:rsidRDefault="00F933AB" w:rsidP="00F933AB">
      <w:pPr>
        <w:pStyle w:val="ListParagraph"/>
        <w:widowControl w:val="0"/>
        <w:numPr>
          <w:ilvl w:val="0"/>
          <w:numId w:val="5"/>
        </w:numPr>
        <w:spacing w:before="108"/>
        <w:ind w:left="1298" w:right="181" w:hanging="284"/>
        <w:contextualSpacing w:val="0"/>
        <w:jc w:val="both"/>
        <w:rPr>
          <w:rFonts w:ascii="Book Antiqua" w:hAnsi="Book Antiqua"/>
          <w:sz w:val="24"/>
          <w:szCs w:val="24"/>
        </w:rPr>
      </w:pPr>
      <w:r w:rsidRPr="00132250">
        <w:rPr>
          <w:rFonts w:ascii="Book Antiqua" w:hAnsi="Book Antiqua"/>
          <w:sz w:val="24"/>
          <w:szCs w:val="24"/>
        </w:rPr>
        <w:t xml:space="preserve">Organized 24 hours </w:t>
      </w:r>
      <w:proofErr w:type="spellStart"/>
      <w:r w:rsidRPr="00132250">
        <w:rPr>
          <w:rFonts w:ascii="Book Antiqua" w:hAnsi="Book Antiqua"/>
          <w:sz w:val="24"/>
          <w:szCs w:val="24"/>
        </w:rPr>
        <w:t>Hackathon</w:t>
      </w:r>
      <w:proofErr w:type="spellEnd"/>
      <w:r w:rsidRPr="00132250">
        <w:rPr>
          <w:rFonts w:ascii="Book Antiqua" w:hAnsi="Book Antiqua"/>
          <w:sz w:val="24"/>
          <w:szCs w:val="24"/>
        </w:rPr>
        <w:t xml:space="preserve"> on “Smart E-Challenges 2020” on 8.02.2020. Incubate selected project ideas in TIIC, KITSW center.</w:t>
      </w:r>
    </w:p>
    <w:p w:rsidR="00F933AB" w:rsidRPr="00132250" w:rsidRDefault="00F933AB" w:rsidP="00F933AB">
      <w:pPr>
        <w:pStyle w:val="ListParagraph"/>
        <w:widowControl w:val="0"/>
        <w:numPr>
          <w:ilvl w:val="0"/>
          <w:numId w:val="7"/>
        </w:numPr>
        <w:spacing w:before="108"/>
        <w:ind w:right="181"/>
        <w:contextualSpacing w:val="0"/>
        <w:jc w:val="both"/>
        <w:rPr>
          <w:rFonts w:ascii="Book Antiqua" w:hAnsi="Book Antiqua"/>
          <w:sz w:val="24"/>
          <w:szCs w:val="24"/>
        </w:rPr>
      </w:pPr>
      <w:r w:rsidRPr="00132250">
        <w:rPr>
          <w:rFonts w:ascii="Book Antiqua" w:hAnsi="Book Antiqua"/>
          <w:sz w:val="24"/>
          <w:szCs w:val="24"/>
        </w:rPr>
        <w:t>Memorandum of Understanding (</w:t>
      </w:r>
      <w:proofErr w:type="spellStart"/>
      <w:r w:rsidRPr="00132250">
        <w:rPr>
          <w:rFonts w:ascii="Book Antiqua" w:hAnsi="Book Antiqua"/>
          <w:sz w:val="24"/>
          <w:szCs w:val="24"/>
        </w:rPr>
        <w:t>MoU</w:t>
      </w:r>
      <w:proofErr w:type="spellEnd"/>
      <w:r w:rsidRPr="00132250">
        <w:rPr>
          <w:rFonts w:ascii="Book Antiqua" w:hAnsi="Book Antiqua"/>
          <w:sz w:val="24"/>
          <w:szCs w:val="24"/>
        </w:rPr>
        <w:t>) with “</w:t>
      </w:r>
      <w:r w:rsidRPr="00132250">
        <w:rPr>
          <w:rFonts w:ascii="Book Antiqua" w:eastAsia="Calibri" w:hAnsi="Book Antiqua"/>
          <w:sz w:val="24"/>
          <w:szCs w:val="24"/>
        </w:rPr>
        <w:t xml:space="preserve">Blackbuck Engineering </w:t>
      </w:r>
      <w:proofErr w:type="spellStart"/>
      <w:r w:rsidRPr="00132250">
        <w:rPr>
          <w:rFonts w:ascii="Book Antiqua" w:eastAsia="Calibri" w:hAnsi="Book Antiqua"/>
          <w:sz w:val="24"/>
          <w:szCs w:val="24"/>
        </w:rPr>
        <w:t>Pvt</w:t>
      </w:r>
      <w:proofErr w:type="spellEnd"/>
      <w:r w:rsidRPr="00132250">
        <w:rPr>
          <w:rFonts w:ascii="Book Antiqua" w:eastAsia="Calibri" w:hAnsi="Book Antiqua"/>
          <w:sz w:val="24"/>
          <w:szCs w:val="24"/>
        </w:rPr>
        <w:t xml:space="preserve"> Ltd.,”</w:t>
      </w:r>
      <w:r w:rsidRPr="00132250">
        <w:rPr>
          <w:rFonts w:ascii="Book Antiqua" w:hAnsi="Book Antiqua"/>
          <w:sz w:val="24"/>
          <w:szCs w:val="24"/>
        </w:rPr>
        <w:t xml:space="preserve"> whose registered office at 5-124/1, </w:t>
      </w:r>
      <w:proofErr w:type="spellStart"/>
      <w:r w:rsidRPr="00132250">
        <w:rPr>
          <w:rFonts w:ascii="Book Antiqua" w:hAnsi="Book Antiqua"/>
          <w:sz w:val="24"/>
          <w:szCs w:val="24"/>
        </w:rPr>
        <w:t>Chanda</w:t>
      </w:r>
      <w:proofErr w:type="spellEnd"/>
      <w:r w:rsidRPr="00132250">
        <w:rPr>
          <w:rFonts w:ascii="Book Antiqua" w:hAnsi="Book Antiqua"/>
          <w:sz w:val="24"/>
          <w:szCs w:val="24"/>
        </w:rPr>
        <w:t xml:space="preserve"> Nagar, Hyderabad, working office at </w:t>
      </w:r>
      <w:proofErr w:type="spellStart"/>
      <w:r w:rsidRPr="00132250">
        <w:rPr>
          <w:rFonts w:ascii="Book Antiqua" w:hAnsi="Book Antiqua"/>
          <w:sz w:val="24"/>
          <w:szCs w:val="24"/>
        </w:rPr>
        <w:t>Gachibowli</w:t>
      </w:r>
      <w:proofErr w:type="spellEnd"/>
      <w:r w:rsidRPr="00132250">
        <w:rPr>
          <w:rFonts w:ascii="Book Antiqua" w:hAnsi="Book Antiqua"/>
          <w:sz w:val="24"/>
          <w:szCs w:val="24"/>
        </w:rPr>
        <w:t xml:space="preserve">, Hyderabad, </w:t>
      </w:r>
      <w:proofErr w:type="spellStart"/>
      <w:r w:rsidRPr="00132250">
        <w:rPr>
          <w:rFonts w:ascii="Book Antiqua" w:hAnsi="Book Antiqua"/>
          <w:sz w:val="24"/>
          <w:szCs w:val="24"/>
        </w:rPr>
        <w:t>Telangana</w:t>
      </w:r>
      <w:proofErr w:type="spellEnd"/>
      <w:r w:rsidRPr="00132250">
        <w:rPr>
          <w:rFonts w:ascii="Book Antiqua" w:hAnsi="Book Antiqua"/>
          <w:sz w:val="24"/>
          <w:szCs w:val="24"/>
        </w:rPr>
        <w:t>.</w:t>
      </w:r>
    </w:p>
    <w:p w:rsidR="00F933AB" w:rsidRPr="00132250" w:rsidRDefault="00F933AB" w:rsidP="00F933AB">
      <w:pPr>
        <w:pStyle w:val="ListParagraph"/>
        <w:widowControl w:val="0"/>
        <w:numPr>
          <w:ilvl w:val="0"/>
          <w:numId w:val="6"/>
        </w:numPr>
        <w:spacing w:before="108"/>
        <w:ind w:right="181"/>
        <w:contextualSpacing w:val="0"/>
        <w:jc w:val="both"/>
        <w:rPr>
          <w:rFonts w:ascii="Book Antiqua" w:hAnsi="Book Antiqua"/>
          <w:sz w:val="24"/>
          <w:szCs w:val="24"/>
        </w:rPr>
      </w:pPr>
      <w:r w:rsidRPr="00132250">
        <w:rPr>
          <w:rFonts w:ascii="Book Antiqua" w:hAnsi="Book Antiqua"/>
          <w:sz w:val="24"/>
          <w:szCs w:val="24"/>
        </w:rPr>
        <w:t xml:space="preserve">Established “Center for Emerging Technologies-Artificial intelligence,” Machine Learning, Data Science, Internet of Things. </w:t>
      </w:r>
    </w:p>
    <w:p w:rsidR="00F933AB" w:rsidRPr="00132250" w:rsidRDefault="00F933AB" w:rsidP="00F933AB">
      <w:pPr>
        <w:pStyle w:val="ListParagraph"/>
        <w:widowControl w:val="0"/>
        <w:numPr>
          <w:ilvl w:val="0"/>
          <w:numId w:val="6"/>
        </w:numPr>
        <w:spacing w:before="108"/>
        <w:ind w:right="181"/>
        <w:contextualSpacing w:val="0"/>
        <w:jc w:val="both"/>
        <w:rPr>
          <w:rFonts w:ascii="Book Antiqua" w:hAnsi="Book Antiqua"/>
          <w:sz w:val="24"/>
          <w:szCs w:val="24"/>
        </w:rPr>
      </w:pPr>
      <w:r w:rsidRPr="00132250">
        <w:rPr>
          <w:rFonts w:ascii="Book Antiqua" w:hAnsi="Book Antiqua"/>
          <w:sz w:val="24"/>
          <w:szCs w:val="24"/>
        </w:rPr>
        <w:t xml:space="preserve">A seminar, trainings, collaborative projects in AI, ML, </w:t>
      </w:r>
      <w:proofErr w:type="gramStart"/>
      <w:r w:rsidRPr="00132250">
        <w:rPr>
          <w:rFonts w:ascii="Book Antiqua" w:hAnsi="Book Antiqua"/>
          <w:sz w:val="24"/>
          <w:szCs w:val="24"/>
        </w:rPr>
        <w:t>Data</w:t>
      </w:r>
      <w:proofErr w:type="gramEnd"/>
      <w:r w:rsidRPr="00132250">
        <w:rPr>
          <w:rFonts w:ascii="Book Antiqua" w:hAnsi="Book Antiqua"/>
          <w:sz w:val="24"/>
          <w:szCs w:val="24"/>
        </w:rPr>
        <w:t xml:space="preserve"> Science and </w:t>
      </w:r>
      <w:proofErr w:type="spellStart"/>
      <w:r w:rsidRPr="00132250">
        <w:rPr>
          <w:rFonts w:ascii="Book Antiqua" w:hAnsi="Book Antiqua"/>
          <w:sz w:val="24"/>
          <w:szCs w:val="24"/>
        </w:rPr>
        <w:t>IoT</w:t>
      </w:r>
      <w:proofErr w:type="spellEnd"/>
      <w:r w:rsidRPr="00132250">
        <w:rPr>
          <w:rFonts w:ascii="Book Antiqua" w:hAnsi="Book Antiqua"/>
          <w:sz w:val="24"/>
          <w:szCs w:val="24"/>
        </w:rPr>
        <w:t xml:space="preserve"> technologies helps students to get knowledge in the emerging areas.</w:t>
      </w:r>
    </w:p>
    <w:p w:rsidR="00F933AB" w:rsidRPr="00132250" w:rsidRDefault="00F933AB" w:rsidP="00F933AB">
      <w:pPr>
        <w:pStyle w:val="ListParagraph"/>
        <w:widowControl w:val="0"/>
        <w:numPr>
          <w:ilvl w:val="0"/>
          <w:numId w:val="7"/>
        </w:numPr>
        <w:spacing w:before="108"/>
        <w:ind w:right="181"/>
        <w:contextualSpacing w:val="0"/>
        <w:jc w:val="both"/>
        <w:rPr>
          <w:rFonts w:ascii="Book Antiqua" w:eastAsia="Calibri" w:hAnsi="Book Antiqua"/>
          <w:sz w:val="24"/>
          <w:szCs w:val="24"/>
        </w:rPr>
      </w:pPr>
      <w:r w:rsidRPr="00132250">
        <w:rPr>
          <w:rFonts w:ascii="Book Antiqua" w:hAnsi="Book Antiqua"/>
          <w:sz w:val="24"/>
          <w:szCs w:val="24"/>
        </w:rPr>
        <w:t>Memorandum of Understanding (</w:t>
      </w:r>
      <w:proofErr w:type="spellStart"/>
      <w:r w:rsidRPr="00132250">
        <w:rPr>
          <w:rFonts w:ascii="Book Antiqua" w:hAnsi="Book Antiqua"/>
          <w:sz w:val="24"/>
          <w:szCs w:val="24"/>
        </w:rPr>
        <w:t>MoU</w:t>
      </w:r>
      <w:proofErr w:type="spellEnd"/>
      <w:r w:rsidRPr="00132250">
        <w:rPr>
          <w:rFonts w:ascii="Book Antiqua" w:hAnsi="Book Antiqua"/>
          <w:sz w:val="24"/>
          <w:szCs w:val="24"/>
        </w:rPr>
        <w:t>) with “</w:t>
      </w:r>
      <w:r w:rsidRPr="00132250">
        <w:rPr>
          <w:rFonts w:ascii="Book Antiqua" w:eastAsia="Calibri" w:hAnsi="Book Antiqua"/>
          <w:sz w:val="24"/>
          <w:szCs w:val="24"/>
        </w:rPr>
        <w:t xml:space="preserve">Electronics Sector Skills Council of India (ESSCI)” having its registered office at 422, </w:t>
      </w:r>
      <w:proofErr w:type="spellStart"/>
      <w:r w:rsidRPr="00132250">
        <w:rPr>
          <w:rFonts w:ascii="Book Antiqua" w:eastAsia="Calibri" w:hAnsi="Book Antiqua"/>
          <w:sz w:val="24"/>
          <w:szCs w:val="24"/>
        </w:rPr>
        <w:t>Okhla</w:t>
      </w:r>
      <w:proofErr w:type="spellEnd"/>
      <w:r w:rsidRPr="00132250">
        <w:rPr>
          <w:rFonts w:ascii="Book Antiqua" w:eastAsia="Calibri" w:hAnsi="Book Antiqua"/>
          <w:sz w:val="24"/>
          <w:szCs w:val="24"/>
        </w:rPr>
        <w:t xml:space="preserve"> Industrial Estate, Phase-III, New Delhi- 110 020.</w:t>
      </w:r>
    </w:p>
    <w:p w:rsidR="00F933AB" w:rsidRPr="00132250" w:rsidRDefault="00F933AB" w:rsidP="00F933AB">
      <w:pPr>
        <w:pStyle w:val="ListParagraph"/>
        <w:widowControl w:val="0"/>
        <w:numPr>
          <w:ilvl w:val="0"/>
          <w:numId w:val="5"/>
        </w:numPr>
        <w:spacing w:before="108"/>
        <w:ind w:left="1298" w:right="181" w:hanging="284"/>
        <w:contextualSpacing w:val="0"/>
        <w:jc w:val="both"/>
        <w:rPr>
          <w:rFonts w:ascii="Book Antiqua" w:eastAsia="Calibri" w:hAnsi="Book Antiqua"/>
          <w:sz w:val="24"/>
          <w:szCs w:val="24"/>
        </w:rPr>
      </w:pPr>
      <w:r w:rsidRPr="00132250">
        <w:rPr>
          <w:rFonts w:ascii="Book Antiqua" w:eastAsia="Calibri" w:hAnsi="Book Antiqua"/>
          <w:sz w:val="24"/>
          <w:szCs w:val="24"/>
        </w:rPr>
        <w:t xml:space="preserve">This </w:t>
      </w:r>
      <w:r w:rsidRPr="00132250">
        <w:rPr>
          <w:rFonts w:ascii="Book Antiqua" w:hAnsi="Book Antiqua"/>
          <w:sz w:val="24"/>
          <w:szCs w:val="24"/>
        </w:rPr>
        <w:t>collaboration</w:t>
      </w:r>
      <w:r w:rsidRPr="00132250">
        <w:rPr>
          <w:rFonts w:ascii="Book Antiqua" w:eastAsia="Calibri" w:hAnsi="Book Antiqua"/>
          <w:sz w:val="24"/>
          <w:szCs w:val="24"/>
        </w:rPr>
        <w:t xml:space="preserve"> helps for skill development of KITSW students.</w:t>
      </w:r>
    </w:p>
    <w:p w:rsidR="00F933AB" w:rsidRPr="00132250" w:rsidRDefault="00F933AB" w:rsidP="00F933AB">
      <w:pPr>
        <w:pStyle w:val="ListParagraph"/>
        <w:widowControl w:val="0"/>
        <w:numPr>
          <w:ilvl w:val="0"/>
          <w:numId w:val="7"/>
        </w:numPr>
        <w:spacing w:before="108"/>
        <w:ind w:right="181"/>
        <w:contextualSpacing w:val="0"/>
        <w:jc w:val="both"/>
        <w:rPr>
          <w:rFonts w:ascii="Book Antiqua" w:hAnsi="Book Antiqua"/>
          <w:sz w:val="24"/>
          <w:szCs w:val="24"/>
        </w:rPr>
      </w:pPr>
      <w:r w:rsidRPr="00132250">
        <w:rPr>
          <w:rFonts w:ascii="Book Antiqua" w:hAnsi="Book Antiqua"/>
          <w:sz w:val="24"/>
          <w:szCs w:val="24"/>
        </w:rPr>
        <w:t>Memorandum of Understanding (</w:t>
      </w:r>
      <w:proofErr w:type="spellStart"/>
      <w:r w:rsidRPr="00132250">
        <w:rPr>
          <w:rFonts w:ascii="Book Antiqua" w:hAnsi="Book Antiqua"/>
          <w:sz w:val="24"/>
          <w:szCs w:val="24"/>
        </w:rPr>
        <w:t>MoU</w:t>
      </w:r>
      <w:proofErr w:type="spellEnd"/>
      <w:r w:rsidRPr="00132250">
        <w:rPr>
          <w:rFonts w:ascii="Book Antiqua" w:hAnsi="Book Antiqua"/>
          <w:sz w:val="24"/>
          <w:szCs w:val="24"/>
        </w:rPr>
        <w:t>) with “</w:t>
      </w:r>
      <w:proofErr w:type="spellStart"/>
      <w:r w:rsidRPr="00132250">
        <w:rPr>
          <w:rFonts w:ascii="Book Antiqua" w:eastAsia="Calibri" w:hAnsi="Book Antiqua"/>
          <w:sz w:val="24"/>
          <w:szCs w:val="24"/>
        </w:rPr>
        <w:t>Efftronics</w:t>
      </w:r>
      <w:proofErr w:type="spellEnd"/>
      <w:r w:rsidRPr="00132250">
        <w:rPr>
          <w:rFonts w:ascii="Book Antiqua" w:eastAsia="Calibri" w:hAnsi="Book Antiqua"/>
          <w:sz w:val="24"/>
          <w:szCs w:val="24"/>
        </w:rPr>
        <w:t xml:space="preserve"> Systems Pvt. Ltd.,”</w:t>
      </w:r>
      <w:r w:rsidRPr="00132250">
        <w:rPr>
          <w:rFonts w:ascii="Book Antiqua" w:hAnsi="Book Antiqua"/>
          <w:sz w:val="24"/>
          <w:szCs w:val="24"/>
        </w:rPr>
        <w:t xml:space="preserve"> whose registered office at 40-15-9, </w:t>
      </w:r>
      <w:proofErr w:type="spellStart"/>
      <w:r w:rsidRPr="00132250">
        <w:rPr>
          <w:rFonts w:ascii="Book Antiqua" w:hAnsi="Book Antiqua"/>
          <w:sz w:val="24"/>
          <w:szCs w:val="24"/>
        </w:rPr>
        <w:t>Brudhavan</w:t>
      </w:r>
      <w:proofErr w:type="spellEnd"/>
      <w:r w:rsidRPr="00132250">
        <w:rPr>
          <w:rFonts w:ascii="Book Antiqua" w:hAnsi="Book Antiqua"/>
          <w:sz w:val="24"/>
          <w:szCs w:val="24"/>
        </w:rPr>
        <w:t xml:space="preserve"> Colony, Vijayawada, 520010, Andhra Pradesh, India.</w:t>
      </w:r>
    </w:p>
    <w:p w:rsidR="00F933AB" w:rsidRPr="00132250" w:rsidRDefault="00F933AB" w:rsidP="00F933AB">
      <w:pPr>
        <w:pStyle w:val="ListParagraph"/>
        <w:widowControl w:val="0"/>
        <w:numPr>
          <w:ilvl w:val="0"/>
          <w:numId w:val="5"/>
        </w:numPr>
        <w:spacing w:before="108"/>
        <w:ind w:left="1298" w:right="181" w:hanging="284"/>
        <w:contextualSpacing w:val="0"/>
        <w:jc w:val="both"/>
        <w:rPr>
          <w:rFonts w:ascii="Book Antiqua" w:hAnsi="Book Antiqua"/>
          <w:sz w:val="24"/>
          <w:szCs w:val="24"/>
        </w:rPr>
      </w:pPr>
      <w:r w:rsidRPr="00132250">
        <w:rPr>
          <w:rFonts w:ascii="Book Antiqua" w:hAnsi="Book Antiqua"/>
          <w:sz w:val="24"/>
          <w:szCs w:val="24"/>
        </w:rPr>
        <w:t xml:space="preserve">Collaboration for </w:t>
      </w:r>
      <w:r w:rsidRPr="00132250">
        <w:rPr>
          <w:rFonts w:ascii="Book Antiqua" w:eastAsia="Calibri" w:hAnsi="Book Antiqua"/>
          <w:sz w:val="24"/>
          <w:szCs w:val="24"/>
        </w:rPr>
        <w:t>internship</w:t>
      </w:r>
      <w:r w:rsidRPr="00132250">
        <w:rPr>
          <w:rFonts w:ascii="Book Antiqua" w:hAnsi="Book Antiqua"/>
          <w:sz w:val="24"/>
          <w:szCs w:val="24"/>
        </w:rPr>
        <w:t>, training, industry visit, and research and development.</w:t>
      </w:r>
    </w:p>
    <w:p w:rsidR="00F933AB" w:rsidRPr="00132250" w:rsidRDefault="00F933AB" w:rsidP="00F933AB">
      <w:pPr>
        <w:pStyle w:val="ListParagraph"/>
        <w:widowControl w:val="0"/>
        <w:numPr>
          <w:ilvl w:val="0"/>
          <w:numId w:val="7"/>
        </w:numPr>
        <w:spacing w:before="108"/>
        <w:ind w:right="181"/>
        <w:contextualSpacing w:val="0"/>
        <w:jc w:val="both"/>
        <w:rPr>
          <w:rFonts w:ascii="Book Antiqua" w:hAnsi="Book Antiqua"/>
          <w:sz w:val="24"/>
          <w:szCs w:val="24"/>
        </w:rPr>
      </w:pPr>
      <w:r w:rsidRPr="00132250">
        <w:rPr>
          <w:rFonts w:ascii="Book Antiqua" w:hAnsi="Book Antiqua"/>
          <w:sz w:val="24"/>
          <w:szCs w:val="24"/>
        </w:rPr>
        <w:t>Memorandum of Understanding (</w:t>
      </w:r>
      <w:proofErr w:type="spellStart"/>
      <w:r w:rsidRPr="00132250">
        <w:rPr>
          <w:rFonts w:ascii="Book Antiqua" w:hAnsi="Book Antiqua"/>
          <w:sz w:val="24"/>
          <w:szCs w:val="24"/>
        </w:rPr>
        <w:t>MoU</w:t>
      </w:r>
      <w:proofErr w:type="spellEnd"/>
      <w:r w:rsidRPr="00132250">
        <w:rPr>
          <w:rFonts w:ascii="Book Antiqua" w:hAnsi="Book Antiqua"/>
          <w:sz w:val="24"/>
          <w:szCs w:val="24"/>
        </w:rPr>
        <w:t>) with “</w:t>
      </w:r>
      <w:r w:rsidRPr="00132250">
        <w:rPr>
          <w:rFonts w:ascii="Book Antiqua" w:eastAsia="Calibri" w:hAnsi="Book Antiqua"/>
          <w:sz w:val="24"/>
          <w:szCs w:val="24"/>
        </w:rPr>
        <w:t xml:space="preserve">Pentagon Rugged Systems(India) </w:t>
      </w:r>
      <w:proofErr w:type="spellStart"/>
      <w:r w:rsidRPr="00132250">
        <w:rPr>
          <w:rFonts w:ascii="Book Antiqua" w:eastAsia="Calibri" w:hAnsi="Book Antiqua"/>
          <w:sz w:val="24"/>
          <w:szCs w:val="24"/>
        </w:rPr>
        <w:t>Pvt</w:t>
      </w:r>
      <w:proofErr w:type="spellEnd"/>
      <w:r w:rsidRPr="00132250">
        <w:rPr>
          <w:rFonts w:ascii="Book Antiqua" w:eastAsia="Calibri" w:hAnsi="Book Antiqua"/>
          <w:sz w:val="24"/>
          <w:szCs w:val="24"/>
        </w:rPr>
        <w:t xml:space="preserve"> Ltd”</w:t>
      </w:r>
      <w:r w:rsidRPr="00132250">
        <w:rPr>
          <w:rFonts w:ascii="Book Antiqua" w:hAnsi="Book Antiqua"/>
          <w:sz w:val="24"/>
          <w:szCs w:val="24"/>
        </w:rPr>
        <w:t xml:space="preserve"> whose registered office is at 502, SAFA Apartment, </w:t>
      </w:r>
      <w:proofErr w:type="spellStart"/>
      <w:r w:rsidRPr="00132250">
        <w:rPr>
          <w:rFonts w:ascii="Book Antiqua" w:hAnsi="Book Antiqua"/>
          <w:sz w:val="24"/>
          <w:szCs w:val="24"/>
        </w:rPr>
        <w:t>Redhills</w:t>
      </w:r>
      <w:proofErr w:type="spellEnd"/>
      <w:r w:rsidRPr="00132250">
        <w:rPr>
          <w:rFonts w:ascii="Book Antiqua" w:hAnsi="Book Antiqua"/>
          <w:sz w:val="24"/>
          <w:szCs w:val="24"/>
        </w:rPr>
        <w:t xml:space="preserve">, Hyderabad, </w:t>
      </w:r>
      <w:proofErr w:type="spellStart"/>
      <w:r w:rsidRPr="00132250">
        <w:rPr>
          <w:rFonts w:ascii="Book Antiqua" w:hAnsi="Book Antiqua"/>
          <w:sz w:val="24"/>
          <w:szCs w:val="24"/>
        </w:rPr>
        <w:t>Telangana</w:t>
      </w:r>
      <w:proofErr w:type="spellEnd"/>
      <w:r w:rsidRPr="00132250">
        <w:rPr>
          <w:rFonts w:ascii="Book Antiqua" w:hAnsi="Book Antiqua"/>
          <w:sz w:val="24"/>
          <w:szCs w:val="24"/>
        </w:rPr>
        <w:t>, 500 004.</w:t>
      </w:r>
    </w:p>
    <w:p w:rsidR="00F933AB" w:rsidRPr="00132250" w:rsidRDefault="00F933AB" w:rsidP="00F933AB">
      <w:pPr>
        <w:pStyle w:val="ListParagraph"/>
        <w:widowControl w:val="0"/>
        <w:numPr>
          <w:ilvl w:val="0"/>
          <w:numId w:val="5"/>
        </w:numPr>
        <w:spacing w:before="108"/>
        <w:ind w:left="1298" w:right="181" w:hanging="284"/>
        <w:contextualSpacing w:val="0"/>
        <w:jc w:val="both"/>
        <w:rPr>
          <w:rFonts w:ascii="Book Antiqua" w:hAnsi="Book Antiqua"/>
          <w:sz w:val="24"/>
          <w:szCs w:val="24"/>
        </w:rPr>
      </w:pPr>
      <w:r w:rsidRPr="00132250">
        <w:rPr>
          <w:rFonts w:ascii="Book Antiqua" w:hAnsi="Book Antiqua"/>
          <w:sz w:val="24"/>
          <w:szCs w:val="24"/>
        </w:rPr>
        <w:t>Collaboration for internship and research &amp; development in military and embedded system applications.</w:t>
      </w:r>
    </w:p>
    <w:p w:rsidR="00F933AB" w:rsidRPr="00132250" w:rsidRDefault="00F933AB" w:rsidP="00F933AB">
      <w:pPr>
        <w:pStyle w:val="ListParagraph"/>
        <w:widowControl w:val="0"/>
        <w:numPr>
          <w:ilvl w:val="0"/>
          <w:numId w:val="7"/>
        </w:numPr>
        <w:spacing w:before="108"/>
        <w:ind w:right="181"/>
        <w:contextualSpacing w:val="0"/>
        <w:jc w:val="both"/>
        <w:rPr>
          <w:rFonts w:ascii="Book Antiqua" w:hAnsi="Book Antiqua"/>
          <w:sz w:val="24"/>
          <w:szCs w:val="24"/>
        </w:rPr>
      </w:pPr>
      <w:r w:rsidRPr="00132250">
        <w:rPr>
          <w:rFonts w:ascii="Book Antiqua" w:hAnsi="Book Antiqua"/>
          <w:sz w:val="24"/>
          <w:szCs w:val="24"/>
        </w:rPr>
        <w:t>Memorandum of Understanding (</w:t>
      </w:r>
      <w:proofErr w:type="spellStart"/>
      <w:r w:rsidRPr="00132250">
        <w:rPr>
          <w:rFonts w:ascii="Book Antiqua" w:hAnsi="Book Antiqua"/>
          <w:sz w:val="24"/>
          <w:szCs w:val="24"/>
        </w:rPr>
        <w:t>MoU</w:t>
      </w:r>
      <w:proofErr w:type="spellEnd"/>
      <w:r w:rsidRPr="00132250">
        <w:rPr>
          <w:rFonts w:ascii="Book Antiqua" w:hAnsi="Book Antiqua"/>
          <w:sz w:val="24"/>
          <w:szCs w:val="24"/>
        </w:rPr>
        <w:t>) with “</w:t>
      </w:r>
      <w:r w:rsidRPr="00132250">
        <w:rPr>
          <w:rFonts w:ascii="Book Antiqua" w:eastAsia="Calibri" w:hAnsi="Book Antiqua"/>
          <w:sz w:val="24"/>
          <w:szCs w:val="24"/>
        </w:rPr>
        <w:t xml:space="preserve">Research And Innovation Circle of Hyderabad (RICH)” </w:t>
      </w:r>
      <w:r w:rsidRPr="00132250">
        <w:rPr>
          <w:rFonts w:ascii="Book Antiqua" w:hAnsi="Book Antiqua"/>
          <w:sz w:val="24"/>
          <w:szCs w:val="24"/>
        </w:rPr>
        <w:t>whose registered office is at 1</w:t>
      </w:r>
      <w:r w:rsidRPr="00132250">
        <w:rPr>
          <w:rFonts w:ascii="Book Antiqua" w:hAnsi="Book Antiqua"/>
          <w:sz w:val="24"/>
          <w:szCs w:val="24"/>
          <w:vertAlign w:val="superscript"/>
        </w:rPr>
        <w:t>st</w:t>
      </w:r>
      <w:r w:rsidRPr="00132250">
        <w:rPr>
          <w:rFonts w:ascii="Book Antiqua" w:hAnsi="Book Antiqua"/>
          <w:sz w:val="24"/>
          <w:szCs w:val="24"/>
        </w:rPr>
        <w:t xml:space="preserve"> floor, </w:t>
      </w:r>
      <w:proofErr w:type="spellStart"/>
      <w:r w:rsidRPr="00132250">
        <w:rPr>
          <w:rFonts w:ascii="Book Antiqua" w:hAnsi="Book Antiqua"/>
          <w:sz w:val="24"/>
          <w:szCs w:val="24"/>
        </w:rPr>
        <w:t>Parisrama</w:t>
      </w:r>
      <w:proofErr w:type="spellEnd"/>
      <w:r w:rsidRPr="0013225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32250">
        <w:rPr>
          <w:rFonts w:ascii="Book Antiqua" w:hAnsi="Book Antiqua"/>
          <w:sz w:val="24"/>
          <w:szCs w:val="24"/>
        </w:rPr>
        <w:t>Bhavan</w:t>
      </w:r>
      <w:proofErr w:type="spellEnd"/>
      <w:r w:rsidRPr="0013225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132250">
        <w:rPr>
          <w:rFonts w:ascii="Book Antiqua" w:hAnsi="Book Antiqua"/>
          <w:sz w:val="24"/>
          <w:szCs w:val="24"/>
        </w:rPr>
        <w:t>Fateh</w:t>
      </w:r>
      <w:proofErr w:type="spellEnd"/>
      <w:r w:rsidRPr="0013225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32250">
        <w:rPr>
          <w:rFonts w:ascii="Book Antiqua" w:hAnsi="Book Antiqua"/>
          <w:sz w:val="24"/>
          <w:szCs w:val="24"/>
        </w:rPr>
        <w:t>Maidan</w:t>
      </w:r>
      <w:proofErr w:type="spellEnd"/>
      <w:r w:rsidRPr="00132250">
        <w:rPr>
          <w:rFonts w:ascii="Book Antiqua" w:hAnsi="Book Antiqua"/>
          <w:sz w:val="24"/>
          <w:szCs w:val="24"/>
        </w:rPr>
        <w:t xml:space="preserve"> Road, </w:t>
      </w:r>
      <w:proofErr w:type="spellStart"/>
      <w:r w:rsidRPr="00132250">
        <w:rPr>
          <w:rFonts w:ascii="Book Antiqua" w:hAnsi="Book Antiqua"/>
          <w:sz w:val="24"/>
          <w:szCs w:val="24"/>
        </w:rPr>
        <w:t>Basheerbagh</w:t>
      </w:r>
      <w:proofErr w:type="spellEnd"/>
      <w:r w:rsidRPr="00132250">
        <w:rPr>
          <w:rFonts w:ascii="Book Antiqua" w:hAnsi="Book Antiqua"/>
          <w:sz w:val="24"/>
          <w:szCs w:val="24"/>
        </w:rPr>
        <w:t>, Hyderabad, Telangana-500 004 and working office at T-Hub, 3</w:t>
      </w:r>
      <w:r w:rsidRPr="00132250">
        <w:rPr>
          <w:rFonts w:ascii="Book Antiqua" w:hAnsi="Book Antiqua"/>
          <w:sz w:val="24"/>
          <w:szCs w:val="24"/>
          <w:vertAlign w:val="superscript"/>
        </w:rPr>
        <w:t>rd</w:t>
      </w:r>
      <w:r w:rsidRPr="00132250">
        <w:rPr>
          <w:rFonts w:ascii="Book Antiqua" w:hAnsi="Book Antiqua"/>
          <w:sz w:val="24"/>
          <w:szCs w:val="24"/>
        </w:rPr>
        <w:t xml:space="preserve"> floor, IIIT, </w:t>
      </w:r>
      <w:proofErr w:type="spellStart"/>
      <w:r w:rsidRPr="00132250">
        <w:rPr>
          <w:rFonts w:ascii="Book Antiqua" w:hAnsi="Book Antiqua"/>
          <w:sz w:val="24"/>
          <w:szCs w:val="24"/>
        </w:rPr>
        <w:t>Gachibowli</w:t>
      </w:r>
      <w:proofErr w:type="spellEnd"/>
      <w:r w:rsidRPr="00132250">
        <w:rPr>
          <w:rFonts w:ascii="Book Antiqua" w:hAnsi="Book Antiqua"/>
          <w:sz w:val="24"/>
          <w:szCs w:val="24"/>
        </w:rPr>
        <w:t>, Hyderabad.</w:t>
      </w:r>
    </w:p>
    <w:p w:rsidR="00F933AB" w:rsidRPr="00132250" w:rsidRDefault="00F933AB" w:rsidP="00F933AB">
      <w:pPr>
        <w:pStyle w:val="ListParagraph"/>
        <w:widowControl w:val="0"/>
        <w:numPr>
          <w:ilvl w:val="0"/>
          <w:numId w:val="5"/>
        </w:numPr>
        <w:spacing w:before="108"/>
        <w:ind w:left="1298" w:right="181" w:hanging="284"/>
        <w:contextualSpacing w:val="0"/>
        <w:jc w:val="both"/>
        <w:rPr>
          <w:rFonts w:ascii="Book Antiqua" w:hAnsi="Book Antiqua"/>
          <w:sz w:val="24"/>
          <w:szCs w:val="24"/>
        </w:rPr>
      </w:pPr>
      <w:r w:rsidRPr="00132250">
        <w:rPr>
          <w:rFonts w:ascii="Book Antiqua" w:hAnsi="Book Antiqua"/>
          <w:sz w:val="24"/>
          <w:szCs w:val="24"/>
        </w:rPr>
        <w:t>Collaboration for developing new R&amp;D products related to industry and society.</w:t>
      </w:r>
    </w:p>
    <w:p w:rsidR="00F933AB" w:rsidRPr="00132250" w:rsidRDefault="00F933AB" w:rsidP="00F933AB">
      <w:pPr>
        <w:pStyle w:val="ListParagraph"/>
        <w:widowControl w:val="0"/>
        <w:numPr>
          <w:ilvl w:val="0"/>
          <w:numId w:val="7"/>
        </w:numPr>
        <w:spacing w:before="108"/>
        <w:ind w:right="181"/>
        <w:contextualSpacing w:val="0"/>
        <w:jc w:val="both"/>
        <w:rPr>
          <w:rFonts w:ascii="Book Antiqua" w:hAnsi="Book Antiqua"/>
          <w:sz w:val="24"/>
          <w:szCs w:val="24"/>
        </w:rPr>
      </w:pPr>
      <w:r w:rsidRPr="00132250">
        <w:rPr>
          <w:rFonts w:ascii="Book Antiqua" w:hAnsi="Book Antiqua"/>
          <w:sz w:val="24"/>
          <w:szCs w:val="24"/>
        </w:rPr>
        <w:t>Memorandum of Understanding (</w:t>
      </w:r>
      <w:proofErr w:type="spellStart"/>
      <w:r w:rsidRPr="00132250">
        <w:rPr>
          <w:rFonts w:ascii="Book Antiqua" w:hAnsi="Book Antiqua"/>
          <w:sz w:val="24"/>
          <w:szCs w:val="24"/>
        </w:rPr>
        <w:t>MoU</w:t>
      </w:r>
      <w:proofErr w:type="spellEnd"/>
      <w:r w:rsidRPr="00132250">
        <w:rPr>
          <w:rFonts w:ascii="Book Antiqua" w:hAnsi="Book Antiqua"/>
          <w:sz w:val="24"/>
          <w:szCs w:val="24"/>
        </w:rPr>
        <w:t>) with “</w:t>
      </w:r>
      <w:proofErr w:type="spellStart"/>
      <w:r w:rsidRPr="00132250">
        <w:rPr>
          <w:rFonts w:ascii="Book Antiqua" w:eastAsia="Calibri" w:hAnsi="Book Antiqua"/>
          <w:sz w:val="24"/>
          <w:szCs w:val="24"/>
        </w:rPr>
        <w:t>Kwality</w:t>
      </w:r>
      <w:proofErr w:type="spellEnd"/>
      <w:r w:rsidRPr="00132250">
        <w:rPr>
          <w:rFonts w:ascii="Book Antiqua" w:eastAsia="Calibri" w:hAnsi="Book Antiqua"/>
          <w:sz w:val="24"/>
          <w:szCs w:val="24"/>
        </w:rPr>
        <w:t xml:space="preserve"> Group of Industries, Which Includes </w:t>
      </w:r>
      <w:proofErr w:type="spellStart"/>
      <w:r w:rsidRPr="00132250">
        <w:rPr>
          <w:rFonts w:ascii="Book Antiqua" w:eastAsia="Calibri" w:hAnsi="Book Antiqua"/>
          <w:sz w:val="24"/>
          <w:szCs w:val="24"/>
        </w:rPr>
        <w:t>Kwality</w:t>
      </w:r>
      <w:proofErr w:type="spellEnd"/>
      <w:r w:rsidRPr="00132250">
        <w:rPr>
          <w:rFonts w:ascii="Book Antiqua" w:eastAsia="Calibri" w:hAnsi="Book Antiqua"/>
          <w:sz w:val="24"/>
          <w:szCs w:val="24"/>
        </w:rPr>
        <w:t xml:space="preserve"> Electronics Industries And </w:t>
      </w:r>
      <w:proofErr w:type="spellStart"/>
      <w:r w:rsidRPr="00132250">
        <w:rPr>
          <w:rFonts w:ascii="Book Antiqua" w:eastAsia="Calibri" w:hAnsi="Book Antiqua"/>
          <w:sz w:val="24"/>
          <w:szCs w:val="24"/>
        </w:rPr>
        <w:t>Kwality</w:t>
      </w:r>
      <w:proofErr w:type="spellEnd"/>
      <w:r w:rsidRPr="00132250">
        <w:rPr>
          <w:rFonts w:ascii="Book Antiqua" w:eastAsia="Calibri" w:hAnsi="Book Antiqua"/>
          <w:sz w:val="24"/>
          <w:szCs w:val="24"/>
        </w:rPr>
        <w:t xml:space="preserve"> Photonics </w:t>
      </w:r>
      <w:proofErr w:type="spellStart"/>
      <w:r w:rsidRPr="00132250">
        <w:rPr>
          <w:rFonts w:ascii="Book Antiqua" w:eastAsia="Calibri" w:hAnsi="Book Antiqua"/>
          <w:sz w:val="24"/>
          <w:szCs w:val="24"/>
        </w:rPr>
        <w:t>Pvt</w:t>
      </w:r>
      <w:proofErr w:type="spellEnd"/>
      <w:r w:rsidRPr="00132250">
        <w:rPr>
          <w:rFonts w:ascii="Book Antiqua" w:eastAsia="Calibri" w:hAnsi="Book Antiqua"/>
          <w:sz w:val="24"/>
          <w:szCs w:val="24"/>
        </w:rPr>
        <w:t xml:space="preserve"> Ltd,”</w:t>
      </w:r>
      <w:r w:rsidRPr="00132250">
        <w:rPr>
          <w:rFonts w:ascii="Book Antiqua" w:hAnsi="Book Antiqua"/>
          <w:sz w:val="24"/>
          <w:szCs w:val="24"/>
        </w:rPr>
        <w:t xml:space="preserve"> whose registered office at Plot No. 29, electronic Complex, </w:t>
      </w:r>
      <w:proofErr w:type="spellStart"/>
      <w:r w:rsidRPr="00132250">
        <w:rPr>
          <w:rFonts w:ascii="Book Antiqua" w:hAnsi="Book Antiqua"/>
          <w:sz w:val="24"/>
          <w:szCs w:val="24"/>
        </w:rPr>
        <w:t>Kushaiguda</w:t>
      </w:r>
      <w:proofErr w:type="spellEnd"/>
      <w:r w:rsidRPr="00132250">
        <w:rPr>
          <w:rFonts w:ascii="Book Antiqua" w:hAnsi="Book Antiqua"/>
          <w:sz w:val="24"/>
          <w:szCs w:val="24"/>
        </w:rPr>
        <w:t>, Hyderabad-500 062.</w:t>
      </w:r>
    </w:p>
    <w:p w:rsidR="00F933AB" w:rsidRPr="00132250" w:rsidRDefault="00F933AB" w:rsidP="00F933AB">
      <w:pPr>
        <w:pStyle w:val="ListParagraph"/>
        <w:widowControl w:val="0"/>
        <w:numPr>
          <w:ilvl w:val="0"/>
          <w:numId w:val="5"/>
        </w:numPr>
        <w:spacing w:before="108"/>
        <w:ind w:left="1298" w:right="181" w:hanging="284"/>
        <w:contextualSpacing w:val="0"/>
        <w:jc w:val="both"/>
        <w:rPr>
          <w:rFonts w:ascii="Book Antiqua" w:hAnsi="Book Antiqua"/>
          <w:sz w:val="24"/>
          <w:szCs w:val="24"/>
        </w:rPr>
      </w:pPr>
      <w:r w:rsidRPr="00132250">
        <w:rPr>
          <w:rFonts w:ascii="Book Antiqua" w:hAnsi="Book Antiqua"/>
          <w:sz w:val="24"/>
          <w:szCs w:val="24"/>
        </w:rPr>
        <w:lastRenderedPageBreak/>
        <w:t xml:space="preserve">Collaboration for internship, and Research &amp; development in LED, LED displays, and </w:t>
      </w:r>
      <w:proofErr w:type="spellStart"/>
      <w:r w:rsidRPr="00132250">
        <w:rPr>
          <w:rFonts w:ascii="Book Antiqua" w:hAnsi="Book Antiqua"/>
          <w:sz w:val="24"/>
          <w:szCs w:val="24"/>
        </w:rPr>
        <w:t>Opto</w:t>
      </w:r>
      <w:proofErr w:type="spellEnd"/>
      <w:r w:rsidRPr="00132250">
        <w:rPr>
          <w:rFonts w:ascii="Book Antiqua" w:hAnsi="Book Antiqua"/>
          <w:sz w:val="24"/>
          <w:szCs w:val="24"/>
        </w:rPr>
        <w:t>-electronic products.</w:t>
      </w:r>
    </w:p>
    <w:p w:rsidR="00F933AB" w:rsidRPr="00132250" w:rsidRDefault="00F933AB" w:rsidP="00F933AB">
      <w:pPr>
        <w:pStyle w:val="ListParagraph"/>
        <w:widowControl w:val="0"/>
        <w:numPr>
          <w:ilvl w:val="0"/>
          <w:numId w:val="7"/>
        </w:numPr>
        <w:spacing w:before="108"/>
        <w:ind w:right="181"/>
        <w:contextualSpacing w:val="0"/>
        <w:jc w:val="both"/>
        <w:rPr>
          <w:rFonts w:ascii="Book Antiqua" w:hAnsi="Book Antiqua"/>
          <w:sz w:val="24"/>
          <w:szCs w:val="24"/>
        </w:rPr>
      </w:pPr>
      <w:r w:rsidRPr="00132250">
        <w:rPr>
          <w:rFonts w:ascii="Book Antiqua" w:hAnsi="Book Antiqua"/>
          <w:sz w:val="24"/>
          <w:szCs w:val="24"/>
        </w:rPr>
        <w:t xml:space="preserve"> Memorandum of Understanding (</w:t>
      </w:r>
      <w:proofErr w:type="spellStart"/>
      <w:r w:rsidRPr="00132250">
        <w:rPr>
          <w:rFonts w:ascii="Book Antiqua" w:hAnsi="Book Antiqua"/>
          <w:sz w:val="24"/>
          <w:szCs w:val="24"/>
        </w:rPr>
        <w:t>MoU</w:t>
      </w:r>
      <w:proofErr w:type="spellEnd"/>
      <w:r w:rsidRPr="00132250">
        <w:rPr>
          <w:rFonts w:ascii="Book Antiqua" w:hAnsi="Book Antiqua"/>
          <w:sz w:val="24"/>
          <w:szCs w:val="24"/>
        </w:rPr>
        <w:t>) with “</w:t>
      </w:r>
      <w:proofErr w:type="spellStart"/>
      <w:r w:rsidRPr="00132250">
        <w:rPr>
          <w:rFonts w:ascii="Book Antiqua" w:eastAsia="Calibri" w:hAnsi="Book Antiqua"/>
          <w:sz w:val="24"/>
          <w:szCs w:val="24"/>
        </w:rPr>
        <w:t>Brainiac</w:t>
      </w:r>
      <w:proofErr w:type="spellEnd"/>
      <w:r w:rsidRPr="00132250">
        <w:rPr>
          <w:rFonts w:ascii="Book Antiqua" w:eastAsia="Calibri" w:hAnsi="Book Antiqua"/>
          <w:sz w:val="24"/>
          <w:szCs w:val="24"/>
        </w:rPr>
        <w:t xml:space="preserve"> Cognitive Solutions”</w:t>
      </w:r>
      <w:r w:rsidRPr="00132250">
        <w:rPr>
          <w:rFonts w:ascii="Book Antiqua" w:hAnsi="Book Antiqua"/>
          <w:sz w:val="24"/>
          <w:szCs w:val="24"/>
        </w:rPr>
        <w:t xml:space="preserve"> whose registered office is Dr. </w:t>
      </w:r>
      <w:proofErr w:type="spellStart"/>
      <w:r w:rsidRPr="00132250">
        <w:rPr>
          <w:rFonts w:ascii="Book Antiqua" w:hAnsi="Book Antiqua"/>
          <w:sz w:val="24"/>
          <w:szCs w:val="24"/>
        </w:rPr>
        <w:t>Tilak</w:t>
      </w:r>
      <w:proofErr w:type="spellEnd"/>
      <w:r w:rsidRPr="00132250">
        <w:rPr>
          <w:rFonts w:ascii="Book Antiqua" w:hAnsi="Book Antiqua"/>
          <w:sz w:val="24"/>
          <w:szCs w:val="24"/>
        </w:rPr>
        <w:t xml:space="preserve"> Bungalow,10, RAM </w:t>
      </w:r>
      <w:proofErr w:type="spellStart"/>
      <w:r w:rsidRPr="00132250">
        <w:rPr>
          <w:rFonts w:ascii="Book Antiqua" w:hAnsi="Book Antiqua"/>
          <w:sz w:val="24"/>
          <w:szCs w:val="24"/>
        </w:rPr>
        <w:t>Mandir</w:t>
      </w:r>
      <w:proofErr w:type="spellEnd"/>
      <w:r w:rsidRPr="00132250">
        <w:rPr>
          <w:rFonts w:ascii="Book Antiqua" w:hAnsi="Book Antiqua"/>
          <w:sz w:val="24"/>
          <w:szCs w:val="24"/>
        </w:rPr>
        <w:t xml:space="preserve"> Road, Vile Parle (East), Mumbai-400057.</w:t>
      </w:r>
    </w:p>
    <w:p w:rsidR="00F933AB" w:rsidRPr="00132250" w:rsidRDefault="00F933AB" w:rsidP="00F933AB">
      <w:pPr>
        <w:pStyle w:val="ListParagraph"/>
        <w:widowControl w:val="0"/>
        <w:numPr>
          <w:ilvl w:val="0"/>
          <w:numId w:val="5"/>
        </w:numPr>
        <w:spacing w:before="108"/>
        <w:ind w:left="1298" w:right="181" w:hanging="284"/>
        <w:contextualSpacing w:val="0"/>
        <w:jc w:val="both"/>
        <w:rPr>
          <w:rFonts w:ascii="Book Antiqua" w:hAnsi="Book Antiqua"/>
          <w:sz w:val="24"/>
          <w:szCs w:val="24"/>
        </w:rPr>
      </w:pPr>
      <w:r w:rsidRPr="00132250">
        <w:rPr>
          <w:rFonts w:ascii="Book Antiqua" w:hAnsi="Book Antiqua"/>
          <w:sz w:val="24"/>
          <w:szCs w:val="24"/>
        </w:rPr>
        <w:t>This collaboration of Center for Innovation and Entrepreneurship Development helps students towards innovations and entrepreneurship skills development.</w:t>
      </w:r>
    </w:p>
    <w:p w:rsidR="00F933AB" w:rsidRPr="00132250" w:rsidRDefault="00F933AB" w:rsidP="00F933AB">
      <w:pPr>
        <w:pStyle w:val="ListParagraph"/>
        <w:widowControl w:val="0"/>
        <w:numPr>
          <w:ilvl w:val="0"/>
          <w:numId w:val="7"/>
        </w:numPr>
        <w:spacing w:before="108"/>
        <w:ind w:right="181"/>
        <w:contextualSpacing w:val="0"/>
        <w:jc w:val="both"/>
        <w:rPr>
          <w:rFonts w:ascii="Book Antiqua" w:hAnsi="Book Antiqua"/>
          <w:sz w:val="24"/>
          <w:szCs w:val="24"/>
        </w:rPr>
      </w:pPr>
      <w:r w:rsidRPr="00132250">
        <w:rPr>
          <w:rFonts w:ascii="Book Antiqua" w:hAnsi="Book Antiqua"/>
          <w:sz w:val="24"/>
          <w:szCs w:val="24"/>
        </w:rPr>
        <w:t>Memorandum of Understanding (</w:t>
      </w:r>
      <w:proofErr w:type="spellStart"/>
      <w:r w:rsidRPr="00132250">
        <w:rPr>
          <w:rFonts w:ascii="Book Antiqua" w:hAnsi="Book Antiqua"/>
          <w:sz w:val="24"/>
          <w:szCs w:val="24"/>
        </w:rPr>
        <w:t>MoU</w:t>
      </w:r>
      <w:proofErr w:type="spellEnd"/>
      <w:r w:rsidRPr="00132250">
        <w:rPr>
          <w:rFonts w:ascii="Book Antiqua" w:hAnsi="Book Antiqua"/>
          <w:sz w:val="24"/>
          <w:szCs w:val="24"/>
        </w:rPr>
        <w:t>) with “</w:t>
      </w:r>
      <w:proofErr w:type="spellStart"/>
      <w:r w:rsidRPr="00132250">
        <w:rPr>
          <w:rFonts w:ascii="Book Antiqua" w:eastAsia="Calibri" w:hAnsi="Book Antiqua"/>
          <w:sz w:val="24"/>
          <w:szCs w:val="24"/>
        </w:rPr>
        <w:t>Echohealth</w:t>
      </w:r>
      <w:proofErr w:type="spellEnd"/>
      <w:r w:rsidRPr="00132250">
        <w:rPr>
          <w:rFonts w:ascii="Book Antiqua" w:eastAsia="Calibri" w:hAnsi="Book Antiqua"/>
          <w:sz w:val="24"/>
          <w:szCs w:val="24"/>
        </w:rPr>
        <w:t xml:space="preserve"> Products </w:t>
      </w:r>
      <w:proofErr w:type="spellStart"/>
      <w:r w:rsidRPr="00132250">
        <w:rPr>
          <w:rFonts w:ascii="Book Antiqua" w:eastAsia="Calibri" w:hAnsi="Book Antiqua"/>
          <w:sz w:val="24"/>
          <w:szCs w:val="24"/>
        </w:rPr>
        <w:t>Pvt</w:t>
      </w:r>
      <w:proofErr w:type="spellEnd"/>
      <w:r w:rsidRPr="00132250">
        <w:rPr>
          <w:rFonts w:ascii="Book Antiqua" w:eastAsia="Calibri" w:hAnsi="Book Antiqua"/>
          <w:sz w:val="24"/>
          <w:szCs w:val="24"/>
        </w:rPr>
        <w:t xml:space="preserve"> Ltd”</w:t>
      </w:r>
      <w:r w:rsidRPr="00132250">
        <w:rPr>
          <w:rFonts w:ascii="Book Antiqua" w:hAnsi="Book Antiqua"/>
          <w:sz w:val="24"/>
          <w:szCs w:val="24"/>
        </w:rPr>
        <w:t xml:space="preserve"> whose registered office at No. 1837, 20</w:t>
      </w:r>
      <w:r w:rsidRPr="00132250">
        <w:rPr>
          <w:rFonts w:ascii="Book Antiqua" w:hAnsi="Book Antiqua"/>
          <w:sz w:val="24"/>
          <w:szCs w:val="24"/>
          <w:vertAlign w:val="superscript"/>
        </w:rPr>
        <w:t>th</w:t>
      </w:r>
      <w:r w:rsidRPr="00132250">
        <w:rPr>
          <w:rFonts w:ascii="Book Antiqua" w:hAnsi="Book Antiqua"/>
          <w:sz w:val="24"/>
          <w:szCs w:val="24"/>
        </w:rPr>
        <w:t xml:space="preserve"> main road, </w:t>
      </w:r>
      <w:proofErr w:type="spellStart"/>
      <w:r w:rsidRPr="00132250">
        <w:rPr>
          <w:rFonts w:ascii="Book Antiqua" w:hAnsi="Book Antiqua"/>
          <w:sz w:val="24"/>
          <w:szCs w:val="24"/>
        </w:rPr>
        <w:t>Annanagar</w:t>
      </w:r>
      <w:proofErr w:type="spellEnd"/>
      <w:r w:rsidRPr="00132250">
        <w:rPr>
          <w:rFonts w:ascii="Book Antiqua" w:hAnsi="Book Antiqua"/>
          <w:sz w:val="24"/>
          <w:szCs w:val="24"/>
        </w:rPr>
        <w:t xml:space="preserve"> (West), Chennai-600004, India.</w:t>
      </w:r>
    </w:p>
    <w:p w:rsidR="00F933AB" w:rsidRPr="00132250" w:rsidRDefault="00F933AB" w:rsidP="00F933AB">
      <w:pPr>
        <w:pStyle w:val="ListParagraph"/>
        <w:widowControl w:val="0"/>
        <w:numPr>
          <w:ilvl w:val="0"/>
          <w:numId w:val="5"/>
        </w:numPr>
        <w:spacing w:before="108"/>
        <w:ind w:left="1298" w:right="181" w:hanging="284"/>
        <w:contextualSpacing w:val="0"/>
        <w:jc w:val="both"/>
        <w:rPr>
          <w:rFonts w:ascii="Book Antiqua" w:hAnsi="Book Antiqua"/>
          <w:sz w:val="24"/>
          <w:szCs w:val="24"/>
        </w:rPr>
      </w:pPr>
      <w:r w:rsidRPr="00132250">
        <w:rPr>
          <w:rFonts w:ascii="Book Antiqua" w:hAnsi="Book Antiqua"/>
          <w:sz w:val="24"/>
          <w:szCs w:val="24"/>
        </w:rPr>
        <w:t xml:space="preserve">This </w:t>
      </w:r>
      <w:proofErr w:type="spellStart"/>
      <w:r w:rsidRPr="00132250">
        <w:rPr>
          <w:rFonts w:ascii="Book Antiqua" w:hAnsi="Book Antiqua"/>
          <w:sz w:val="24"/>
          <w:szCs w:val="24"/>
        </w:rPr>
        <w:t>MoU</w:t>
      </w:r>
      <w:proofErr w:type="spellEnd"/>
      <w:r w:rsidRPr="00132250">
        <w:rPr>
          <w:rFonts w:ascii="Book Antiqua" w:hAnsi="Book Antiqua"/>
          <w:sz w:val="24"/>
          <w:szCs w:val="24"/>
        </w:rPr>
        <w:t xml:space="preserve"> for Research collaboration, consultancy, and innovations. </w:t>
      </w:r>
    </w:p>
    <w:p w:rsidR="00F933AB" w:rsidRPr="00132250" w:rsidRDefault="00F933AB" w:rsidP="00F933AB">
      <w:pPr>
        <w:pStyle w:val="ListParagraph"/>
        <w:widowControl w:val="0"/>
        <w:numPr>
          <w:ilvl w:val="0"/>
          <w:numId w:val="5"/>
        </w:numPr>
        <w:spacing w:before="108"/>
        <w:ind w:left="1298" w:right="181" w:hanging="284"/>
        <w:contextualSpacing w:val="0"/>
        <w:jc w:val="both"/>
        <w:rPr>
          <w:rFonts w:ascii="Book Antiqua" w:hAnsi="Book Antiqua"/>
          <w:sz w:val="24"/>
          <w:szCs w:val="24"/>
        </w:rPr>
      </w:pPr>
      <w:r w:rsidRPr="00132250">
        <w:rPr>
          <w:rFonts w:ascii="Book Antiqua" w:hAnsi="Book Antiqua"/>
          <w:sz w:val="24"/>
          <w:szCs w:val="24"/>
        </w:rPr>
        <w:t>Designing “Gray water recycling bed” collaborative project using ECOHEALTH product.</w:t>
      </w:r>
    </w:p>
    <w:p w:rsidR="00F933AB" w:rsidRPr="00132250" w:rsidRDefault="00F933AB" w:rsidP="00F933AB">
      <w:pPr>
        <w:pStyle w:val="ListParagraph"/>
        <w:widowControl w:val="0"/>
        <w:numPr>
          <w:ilvl w:val="0"/>
          <w:numId w:val="7"/>
        </w:numPr>
        <w:spacing w:before="108"/>
        <w:ind w:right="181"/>
        <w:contextualSpacing w:val="0"/>
        <w:jc w:val="both"/>
        <w:rPr>
          <w:rFonts w:ascii="Book Antiqua" w:hAnsi="Book Antiqua"/>
          <w:sz w:val="24"/>
          <w:szCs w:val="24"/>
        </w:rPr>
      </w:pPr>
      <w:r w:rsidRPr="00132250">
        <w:rPr>
          <w:rFonts w:ascii="Book Antiqua" w:hAnsi="Book Antiqua"/>
          <w:sz w:val="24"/>
          <w:szCs w:val="24"/>
        </w:rPr>
        <w:t>Establishing “ECE Alumni Funded Innovation Laboratory,” in the department of ECE, KITSW.</w:t>
      </w:r>
    </w:p>
    <w:p w:rsidR="00F933AB" w:rsidRPr="00132250" w:rsidRDefault="00F933AB" w:rsidP="00F933AB">
      <w:pPr>
        <w:pStyle w:val="ListParagraph"/>
        <w:widowControl w:val="0"/>
        <w:numPr>
          <w:ilvl w:val="0"/>
          <w:numId w:val="5"/>
        </w:numPr>
        <w:spacing w:before="108"/>
        <w:ind w:left="1298" w:right="181" w:hanging="284"/>
        <w:contextualSpacing w:val="0"/>
        <w:jc w:val="both"/>
        <w:rPr>
          <w:rFonts w:ascii="Book Antiqua" w:hAnsi="Book Antiqua"/>
          <w:sz w:val="24"/>
          <w:szCs w:val="24"/>
        </w:rPr>
      </w:pPr>
      <w:r w:rsidRPr="00132250">
        <w:rPr>
          <w:rFonts w:ascii="Book Antiqua" w:hAnsi="Book Antiqua"/>
          <w:sz w:val="24"/>
          <w:szCs w:val="24"/>
        </w:rPr>
        <w:t>To nurture technical innovative skills of the students</w:t>
      </w:r>
    </w:p>
    <w:p w:rsidR="00F933AB" w:rsidRPr="00132250" w:rsidRDefault="00F933AB" w:rsidP="00F933AB">
      <w:pPr>
        <w:pStyle w:val="ListParagraph"/>
        <w:widowControl w:val="0"/>
        <w:numPr>
          <w:ilvl w:val="0"/>
          <w:numId w:val="5"/>
        </w:numPr>
        <w:spacing w:before="108"/>
        <w:ind w:left="1298" w:right="181" w:hanging="284"/>
        <w:contextualSpacing w:val="0"/>
        <w:jc w:val="both"/>
        <w:rPr>
          <w:rFonts w:ascii="Book Antiqua" w:hAnsi="Book Antiqua"/>
          <w:sz w:val="24"/>
          <w:szCs w:val="24"/>
        </w:rPr>
      </w:pPr>
      <w:r w:rsidRPr="00132250">
        <w:rPr>
          <w:rFonts w:ascii="Book Antiqua" w:hAnsi="Book Antiqua"/>
          <w:sz w:val="24"/>
          <w:szCs w:val="24"/>
        </w:rPr>
        <w:t>To strengthen alumni relations of the department.</w:t>
      </w:r>
    </w:p>
    <w:p w:rsidR="00F933AB" w:rsidRDefault="00F933AB" w:rsidP="00F933AB"/>
    <w:p w:rsidR="00F933AB" w:rsidRPr="001D3C6C" w:rsidRDefault="00F933AB" w:rsidP="00F933AB">
      <w:pPr>
        <w:pStyle w:val="ListParagraph"/>
        <w:ind w:left="90"/>
        <w:jc w:val="both"/>
        <w:rPr>
          <w:rFonts w:ascii="Book Antiqua" w:hAnsi="Book Antiqua"/>
          <w:sz w:val="24"/>
          <w:szCs w:val="24"/>
        </w:rPr>
      </w:pPr>
    </w:p>
    <w:p w:rsidR="00F933AB" w:rsidRPr="001D3C6C" w:rsidRDefault="00F933AB" w:rsidP="00F933AB">
      <w:pPr>
        <w:spacing w:before="120" w:after="120" w:line="276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1D3C6C">
        <w:rPr>
          <w:rFonts w:ascii="Book Antiqua" w:hAnsi="Book Antiqua"/>
          <w:b/>
          <w:sz w:val="24"/>
          <w:szCs w:val="24"/>
          <w:u w:val="single"/>
        </w:rPr>
        <w:t>HONORS AND AWARDS</w:t>
      </w:r>
    </w:p>
    <w:p w:rsidR="00F933AB" w:rsidRPr="001D3C6C" w:rsidRDefault="00F933AB" w:rsidP="00F933AB">
      <w:pPr>
        <w:numPr>
          <w:ilvl w:val="0"/>
          <w:numId w:val="14"/>
        </w:numPr>
        <w:spacing w:after="120" w:line="276" w:lineRule="auto"/>
        <w:jc w:val="both"/>
        <w:rPr>
          <w:rFonts w:ascii="Book Antiqua" w:hAnsi="Book Antiqua"/>
          <w:b/>
          <w:sz w:val="24"/>
          <w:szCs w:val="24"/>
        </w:rPr>
      </w:pPr>
      <w:r w:rsidRPr="001D3C6C">
        <w:rPr>
          <w:rFonts w:ascii="Book Antiqua" w:hAnsi="Book Antiqua"/>
          <w:b/>
          <w:sz w:val="24"/>
          <w:szCs w:val="24"/>
        </w:rPr>
        <w:t xml:space="preserve">EDITORIAL BOARD MEMBER: </w:t>
      </w:r>
    </w:p>
    <w:p w:rsidR="00F933AB" w:rsidRPr="001D3C6C" w:rsidRDefault="00F933AB" w:rsidP="00F933AB">
      <w:pPr>
        <w:widowControl w:val="0"/>
        <w:numPr>
          <w:ilvl w:val="0"/>
          <w:numId w:val="8"/>
        </w:numPr>
        <w:spacing w:after="120"/>
        <w:ind w:left="778"/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 xml:space="preserve">Signal and Information Processing J., </w:t>
      </w:r>
      <w:proofErr w:type="spellStart"/>
      <w:r w:rsidRPr="001D3C6C">
        <w:rPr>
          <w:rFonts w:ascii="Book Antiqua" w:hAnsi="Book Antiqua"/>
          <w:sz w:val="24"/>
          <w:szCs w:val="24"/>
        </w:rPr>
        <w:t>Whioce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Publishing </w:t>
      </w:r>
      <w:proofErr w:type="spellStart"/>
      <w:r w:rsidRPr="001D3C6C">
        <w:rPr>
          <w:rFonts w:ascii="Book Antiqua" w:hAnsi="Book Antiqua"/>
          <w:sz w:val="24"/>
          <w:szCs w:val="24"/>
        </w:rPr>
        <w:t>Pte.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Ltd. from Singapore</w:t>
      </w:r>
    </w:p>
    <w:p w:rsidR="00F933AB" w:rsidRPr="001D3C6C" w:rsidRDefault="00F933AB" w:rsidP="00F933AB">
      <w:pPr>
        <w:numPr>
          <w:ilvl w:val="0"/>
          <w:numId w:val="14"/>
        </w:numPr>
        <w:spacing w:after="120" w:line="276" w:lineRule="auto"/>
        <w:jc w:val="both"/>
        <w:rPr>
          <w:rFonts w:ascii="Book Antiqua" w:hAnsi="Book Antiqua"/>
          <w:b/>
          <w:sz w:val="24"/>
          <w:szCs w:val="24"/>
        </w:rPr>
      </w:pPr>
      <w:r w:rsidRPr="001D3C6C">
        <w:rPr>
          <w:rFonts w:ascii="Book Antiqua" w:hAnsi="Book Antiqua"/>
          <w:b/>
          <w:sz w:val="24"/>
          <w:szCs w:val="24"/>
        </w:rPr>
        <w:t>AWARDS:</w:t>
      </w:r>
    </w:p>
    <w:p w:rsidR="00F933AB" w:rsidRPr="001D3C6C" w:rsidRDefault="00F933AB" w:rsidP="00F933AB">
      <w:pPr>
        <w:widowControl w:val="0"/>
        <w:numPr>
          <w:ilvl w:val="0"/>
          <w:numId w:val="8"/>
        </w:numPr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 xml:space="preserve">ISTE KITSW Student Chapter received ISTE best chapter award in </w:t>
      </w:r>
      <w:proofErr w:type="spellStart"/>
      <w:r w:rsidRPr="001D3C6C">
        <w:rPr>
          <w:rFonts w:ascii="Book Antiqua" w:hAnsi="Book Antiqua"/>
          <w:sz w:val="24"/>
          <w:szCs w:val="24"/>
        </w:rPr>
        <w:t>Telagana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State for 2016-2017 year and I acted as ISTE Faculty In charge for that period. </w:t>
      </w:r>
    </w:p>
    <w:p w:rsidR="00F933AB" w:rsidRPr="001D3C6C" w:rsidRDefault="00F933AB" w:rsidP="00F933AB">
      <w:pPr>
        <w:widowControl w:val="0"/>
        <w:numPr>
          <w:ilvl w:val="0"/>
          <w:numId w:val="8"/>
        </w:numPr>
        <w:spacing w:after="120"/>
        <w:ind w:left="778"/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 xml:space="preserve">Best paper award received for the paper, “A Robust Spectral Efficiency Analysis of Massive MIMO: Improvements and Developments”. In: ICAIECES-2017 &amp; ICPCIT-2017, 27-29 April 2017, MITS, </w:t>
      </w:r>
      <w:proofErr w:type="spellStart"/>
      <w:r w:rsidRPr="001D3C6C">
        <w:rPr>
          <w:rFonts w:ascii="Book Antiqua" w:hAnsi="Book Antiqua"/>
          <w:sz w:val="24"/>
          <w:szCs w:val="24"/>
        </w:rPr>
        <w:t>Madanapalli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, </w:t>
      </w:r>
      <w:proofErr w:type="gramStart"/>
      <w:r w:rsidRPr="001D3C6C">
        <w:rPr>
          <w:rFonts w:ascii="Book Antiqua" w:hAnsi="Book Antiqua"/>
          <w:sz w:val="24"/>
          <w:szCs w:val="24"/>
        </w:rPr>
        <w:t>A.P</w:t>
      </w:r>
      <w:proofErr w:type="gramEnd"/>
      <w:r w:rsidRPr="001D3C6C">
        <w:rPr>
          <w:rFonts w:ascii="Book Antiqua" w:hAnsi="Book Antiqua"/>
          <w:sz w:val="24"/>
          <w:szCs w:val="24"/>
        </w:rPr>
        <w:t>., INDIA.</w:t>
      </w:r>
    </w:p>
    <w:p w:rsidR="00F933AB" w:rsidRPr="001D3C6C" w:rsidRDefault="00F933AB" w:rsidP="00F933AB">
      <w:pPr>
        <w:widowControl w:val="0"/>
        <w:numPr>
          <w:ilvl w:val="0"/>
          <w:numId w:val="14"/>
        </w:numPr>
        <w:spacing w:before="120" w:after="120"/>
        <w:jc w:val="both"/>
        <w:rPr>
          <w:rFonts w:ascii="Book Antiqua" w:hAnsi="Book Antiqua"/>
          <w:b/>
          <w:sz w:val="24"/>
          <w:szCs w:val="24"/>
        </w:rPr>
      </w:pPr>
      <w:r w:rsidRPr="001D3C6C">
        <w:rPr>
          <w:rFonts w:ascii="Book Antiqua" w:hAnsi="Book Antiqua"/>
          <w:b/>
          <w:sz w:val="24"/>
          <w:szCs w:val="24"/>
        </w:rPr>
        <w:t xml:space="preserve">MERIT CERTIFICATE:  </w:t>
      </w:r>
    </w:p>
    <w:p w:rsidR="00F933AB" w:rsidRPr="001D3C6C" w:rsidRDefault="00F933AB" w:rsidP="00F933AB">
      <w:pPr>
        <w:numPr>
          <w:ilvl w:val="0"/>
          <w:numId w:val="8"/>
        </w:numPr>
        <w:spacing w:before="120" w:after="120" w:line="276" w:lineRule="auto"/>
        <w:jc w:val="both"/>
        <w:rPr>
          <w:rFonts w:ascii="Book Antiqua" w:hAnsi="Book Antiqua"/>
          <w:b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 xml:space="preserve">Participated and excelled in the refresher course on “VLSI Technology” organized by ECE Dept. of </w:t>
      </w:r>
      <w:proofErr w:type="spellStart"/>
      <w:r w:rsidRPr="001D3C6C">
        <w:rPr>
          <w:rFonts w:ascii="Book Antiqua" w:hAnsi="Book Antiqua"/>
          <w:sz w:val="24"/>
          <w:szCs w:val="24"/>
        </w:rPr>
        <w:t>Sreenidhi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Institute of Science &amp; Technology ,Hyderabad(sponsored by ISTE) from July 8-15th , 2001 got best participant of the course</w:t>
      </w:r>
    </w:p>
    <w:p w:rsidR="00F933AB" w:rsidRPr="001D3C6C" w:rsidRDefault="00F933AB" w:rsidP="00F933AB">
      <w:pPr>
        <w:widowControl w:val="0"/>
        <w:numPr>
          <w:ilvl w:val="0"/>
          <w:numId w:val="14"/>
        </w:numPr>
        <w:spacing w:before="120" w:after="120"/>
        <w:jc w:val="both"/>
        <w:rPr>
          <w:rFonts w:ascii="Book Antiqua" w:hAnsi="Book Antiqua"/>
          <w:b/>
          <w:sz w:val="24"/>
          <w:szCs w:val="24"/>
        </w:rPr>
      </w:pPr>
      <w:r w:rsidRPr="001D3C6C">
        <w:rPr>
          <w:rFonts w:ascii="Book Antiqua" w:hAnsi="Book Antiqua"/>
          <w:b/>
          <w:sz w:val="24"/>
          <w:szCs w:val="24"/>
        </w:rPr>
        <w:t>EDITOR:</w:t>
      </w:r>
    </w:p>
    <w:p w:rsidR="00F933AB" w:rsidRPr="001D3C6C" w:rsidRDefault="00F933AB" w:rsidP="00F933AB">
      <w:pPr>
        <w:numPr>
          <w:ilvl w:val="0"/>
          <w:numId w:val="8"/>
        </w:numPr>
        <w:spacing w:before="120" w:after="120" w:line="276" w:lineRule="auto"/>
        <w:jc w:val="both"/>
        <w:rPr>
          <w:rFonts w:ascii="Book Antiqua" w:hAnsi="Book Antiqua"/>
          <w:b/>
          <w:sz w:val="24"/>
          <w:szCs w:val="24"/>
        </w:rPr>
      </w:pPr>
      <w:r w:rsidRPr="001D3C6C">
        <w:rPr>
          <w:rFonts w:ascii="Book Antiqua" w:hAnsi="Book Antiqua"/>
          <w:b/>
          <w:sz w:val="24"/>
          <w:szCs w:val="24"/>
        </w:rPr>
        <w:lastRenderedPageBreak/>
        <w:t xml:space="preserve">Editor  </w:t>
      </w:r>
      <w:r w:rsidRPr="001D3C6C">
        <w:rPr>
          <w:rFonts w:ascii="Book Antiqua" w:hAnsi="Book Antiqua"/>
          <w:sz w:val="24"/>
          <w:szCs w:val="24"/>
        </w:rPr>
        <w:t>for</w:t>
      </w:r>
      <w:r w:rsidRPr="001D3C6C">
        <w:rPr>
          <w:rFonts w:ascii="Book Antiqua" w:hAnsi="Book Antiqua"/>
          <w:b/>
          <w:sz w:val="24"/>
          <w:szCs w:val="24"/>
        </w:rPr>
        <w:t xml:space="preserve">  “</w:t>
      </w:r>
      <w:r w:rsidRPr="001D3C6C">
        <w:rPr>
          <w:rFonts w:ascii="Book Antiqua" w:hAnsi="Book Antiqua"/>
          <w:i/>
          <w:sz w:val="24"/>
          <w:szCs w:val="24"/>
        </w:rPr>
        <w:t>Inspire</w:t>
      </w:r>
      <w:r w:rsidRPr="001D3C6C">
        <w:rPr>
          <w:rFonts w:ascii="Book Antiqua" w:hAnsi="Book Antiqua"/>
          <w:sz w:val="24"/>
          <w:szCs w:val="24"/>
        </w:rPr>
        <w:t>”, KITS Warangal Alumni Association (KITSWAA) Quarterly  e- News Letter” for (</w:t>
      </w:r>
      <w:proofErr w:type="spellStart"/>
      <w:r w:rsidRPr="001D3C6C">
        <w:rPr>
          <w:rFonts w:ascii="Book Antiqua" w:hAnsi="Book Antiqua"/>
          <w:sz w:val="24"/>
          <w:szCs w:val="24"/>
        </w:rPr>
        <w:t>i</w:t>
      </w:r>
      <w:proofErr w:type="spellEnd"/>
      <w:r w:rsidRPr="001D3C6C">
        <w:rPr>
          <w:rFonts w:ascii="Book Antiqua" w:hAnsi="Book Antiqua"/>
          <w:sz w:val="24"/>
          <w:szCs w:val="24"/>
        </w:rPr>
        <w:t>) Vol.2,Issue 2, 15th September 2014   (ii) Vol.2,Issue 1, 6th April 2014  and  (iii) Vol.1, Issue 1, 22nd Dec 2013.</w:t>
      </w:r>
    </w:p>
    <w:p w:rsidR="00F933AB" w:rsidRPr="001D3C6C" w:rsidRDefault="00F933AB" w:rsidP="00F933AB">
      <w:pPr>
        <w:widowControl w:val="0"/>
        <w:numPr>
          <w:ilvl w:val="0"/>
          <w:numId w:val="14"/>
        </w:numPr>
        <w:spacing w:before="120" w:after="120"/>
        <w:jc w:val="both"/>
        <w:rPr>
          <w:rFonts w:ascii="Book Antiqua" w:hAnsi="Book Antiqua"/>
          <w:b/>
          <w:sz w:val="24"/>
          <w:szCs w:val="24"/>
        </w:rPr>
      </w:pPr>
      <w:r w:rsidRPr="001D3C6C">
        <w:rPr>
          <w:rFonts w:ascii="Book Antiqua" w:hAnsi="Book Antiqua"/>
          <w:b/>
          <w:sz w:val="24"/>
          <w:szCs w:val="24"/>
        </w:rPr>
        <w:t xml:space="preserve">REVIEWER: </w:t>
      </w:r>
    </w:p>
    <w:p w:rsidR="00F933AB" w:rsidRPr="001D3C6C" w:rsidRDefault="00F933AB" w:rsidP="00F933AB">
      <w:pPr>
        <w:numPr>
          <w:ilvl w:val="0"/>
          <w:numId w:val="10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 xml:space="preserve"> Active reviewer of IEEE Transactions on Vehicular Technology (TVT)</w:t>
      </w:r>
    </w:p>
    <w:p w:rsidR="00F933AB" w:rsidRPr="001D3C6C" w:rsidRDefault="00F933AB" w:rsidP="00F933AB">
      <w:pPr>
        <w:numPr>
          <w:ilvl w:val="0"/>
          <w:numId w:val="10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>Reviewer of  “Wireless Personal Communications” journal by Springer</w:t>
      </w:r>
    </w:p>
    <w:p w:rsidR="00F933AB" w:rsidRPr="001D3C6C" w:rsidRDefault="00F933AB" w:rsidP="00F933AB">
      <w:pPr>
        <w:widowControl w:val="0"/>
        <w:numPr>
          <w:ilvl w:val="0"/>
          <w:numId w:val="10"/>
        </w:numPr>
        <w:spacing w:after="120"/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 xml:space="preserve">Reviewer of Signal and Information Processing J., </w:t>
      </w:r>
      <w:proofErr w:type="spellStart"/>
      <w:r w:rsidRPr="001D3C6C">
        <w:rPr>
          <w:rFonts w:ascii="Book Antiqua" w:hAnsi="Book Antiqua"/>
          <w:sz w:val="24"/>
          <w:szCs w:val="24"/>
        </w:rPr>
        <w:t>Whioce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Publishing </w:t>
      </w:r>
      <w:proofErr w:type="spellStart"/>
      <w:r w:rsidRPr="001D3C6C">
        <w:rPr>
          <w:rFonts w:ascii="Book Antiqua" w:hAnsi="Book Antiqua"/>
          <w:sz w:val="24"/>
          <w:szCs w:val="24"/>
        </w:rPr>
        <w:t>Pte.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Ltd. from Singapore</w:t>
      </w:r>
    </w:p>
    <w:p w:rsidR="00F933AB" w:rsidRPr="001D3C6C" w:rsidRDefault="00F933AB" w:rsidP="00F933AB">
      <w:pPr>
        <w:numPr>
          <w:ilvl w:val="0"/>
          <w:numId w:val="10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 xml:space="preserve">Recent Patents on Computer Science, </w:t>
      </w:r>
      <w:r w:rsidRPr="001D3C6C">
        <w:rPr>
          <w:rFonts w:ascii="Book Antiqua" w:hAnsi="Book Antiqua"/>
          <w:bCs/>
          <w:sz w:val="24"/>
          <w:szCs w:val="24"/>
        </w:rPr>
        <w:t>ISSN: 1874-4796</w:t>
      </w:r>
      <w:r w:rsidRPr="001D3C6C">
        <w:rPr>
          <w:rFonts w:ascii="Book Antiqua" w:hAnsi="Book Antiqua"/>
          <w:b/>
          <w:bCs/>
          <w:sz w:val="24"/>
          <w:szCs w:val="24"/>
        </w:rPr>
        <w:t> </w:t>
      </w:r>
    </w:p>
    <w:p w:rsidR="00F933AB" w:rsidRPr="001D3C6C" w:rsidRDefault="00F933AB" w:rsidP="00F933AB">
      <w:pPr>
        <w:numPr>
          <w:ilvl w:val="0"/>
          <w:numId w:val="10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>IEEE International Conference on Electronics Technology (ICET) on 23 May - 27 May 2018 at Chengdu.</w:t>
      </w:r>
    </w:p>
    <w:p w:rsidR="00F933AB" w:rsidRPr="001D3C6C" w:rsidRDefault="00F933AB" w:rsidP="00F933AB">
      <w:pPr>
        <w:spacing w:before="120" w:after="120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1D3C6C">
        <w:rPr>
          <w:rFonts w:ascii="Book Antiqua" w:hAnsi="Book Antiqua"/>
          <w:b/>
          <w:sz w:val="24"/>
          <w:szCs w:val="24"/>
          <w:u w:val="single"/>
        </w:rPr>
        <w:t>OTHER RESPONSIBILITIES/POSITIONS/OTHER ASSIGNMENTS</w:t>
      </w:r>
    </w:p>
    <w:p w:rsidR="00F933AB" w:rsidRPr="001D3C6C" w:rsidRDefault="00F933AB" w:rsidP="00F933AB">
      <w:pPr>
        <w:numPr>
          <w:ilvl w:val="0"/>
          <w:numId w:val="11"/>
        </w:numPr>
        <w:spacing w:line="320" w:lineRule="exact"/>
        <w:ind w:left="547"/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>Faculty Advisor of ISTE Student Chapter from 03-09-2014 to August 2018.(Order No.106/OP/KITS/2014, Dated: 03-09-2014)</w:t>
      </w:r>
    </w:p>
    <w:p w:rsidR="00F933AB" w:rsidRPr="001D3C6C" w:rsidRDefault="00F933AB" w:rsidP="00F933AB">
      <w:pPr>
        <w:numPr>
          <w:ilvl w:val="0"/>
          <w:numId w:val="11"/>
        </w:numPr>
        <w:spacing w:line="320" w:lineRule="exact"/>
        <w:ind w:left="547"/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 xml:space="preserve">Coordinator for SUMSHODHINI’17” a National level technical festival and organized 10 workshops with nearly 80 events. </w:t>
      </w:r>
    </w:p>
    <w:p w:rsidR="00F933AB" w:rsidRPr="001D3C6C" w:rsidRDefault="00F933AB" w:rsidP="00F933AB">
      <w:pPr>
        <w:numPr>
          <w:ilvl w:val="0"/>
          <w:numId w:val="11"/>
        </w:numPr>
        <w:spacing w:line="320" w:lineRule="exact"/>
        <w:ind w:left="547"/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>Co-coordinator for “SUMSHODHINI’16”, a National level technical festival and organized 10 workshops with nearly 65 events.</w:t>
      </w:r>
    </w:p>
    <w:p w:rsidR="00F933AB" w:rsidRPr="001D3C6C" w:rsidRDefault="00F933AB" w:rsidP="00F933AB">
      <w:pPr>
        <w:numPr>
          <w:ilvl w:val="0"/>
          <w:numId w:val="11"/>
        </w:numPr>
        <w:spacing w:line="320" w:lineRule="exact"/>
        <w:ind w:left="547"/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 xml:space="preserve">Acted as </w:t>
      </w:r>
      <w:proofErr w:type="spellStart"/>
      <w:r w:rsidRPr="001D3C6C">
        <w:rPr>
          <w:rFonts w:ascii="Book Antiqua" w:hAnsi="Book Antiqua"/>
          <w:sz w:val="24"/>
          <w:szCs w:val="24"/>
        </w:rPr>
        <w:t>I/c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1D3C6C">
        <w:rPr>
          <w:rFonts w:ascii="Book Antiqua" w:hAnsi="Book Antiqua"/>
          <w:sz w:val="24"/>
          <w:szCs w:val="24"/>
        </w:rPr>
        <w:t>President &amp;</w:t>
      </w:r>
      <w:proofErr w:type="gramEnd"/>
      <w:r w:rsidRPr="001D3C6C">
        <w:rPr>
          <w:rFonts w:ascii="Book Antiqua" w:hAnsi="Book Antiqua"/>
          <w:sz w:val="24"/>
          <w:szCs w:val="24"/>
        </w:rPr>
        <w:t xml:space="preserve"> Vice-President for KITSTA during 2015-2017. </w:t>
      </w:r>
    </w:p>
    <w:p w:rsidR="00F933AB" w:rsidRPr="001D3C6C" w:rsidRDefault="00F933AB" w:rsidP="00F933AB">
      <w:pPr>
        <w:numPr>
          <w:ilvl w:val="0"/>
          <w:numId w:val="11"/>
        </w:numPr>
        <w:spacing w:line="320" w:lineRule="exact"/>
        <w:ind w:left="547"/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 xml:space="preserve">Secretary of KITSWAA from 2014 to 2016. We have taken </w:t>
      </w:r>
      <w:proofErr w:type="gramStart"/>
      <w:r w:rsidRPr="001D3C6C">
        <w:rPr>
          <w:rFonts w:ascii="Book Antiqua" w:hAnsi="Book Antiqua"/>
          <w:sz w:val="24"/>
          <w:szCs w:val="24"/>
        </w:rPr>
        <w:t>many initiative</w:t>
      </w:r>
      <w:proofErr w:type="gramEnd"/>
      <w:r w:rsidRPr="001D3C6C">
        <w:rPr>
          <w:rFonts w:ascii="Book Antiqua" w:hAnsi="Book Antiqua"/>
          <w:sz w:val="24"/>
          <w:szCs w:val="24"/>
        </w:rPr>
        <w:t xml:space="preserve"> under KITSWAA like scholarships for students, Alumni Auditorium proposal, organized several meeting for bringing alumni to the institute to benefit the student community </w:t>
      </w:r>
      <w:r w:rsidRPr="001D3C6C">
        <w:rPr>
          <w:rFonts w:ascii="Book Antiqua" w:hAnsi="Book Antiqua"/>
          <w:i/>
          <w:sz w:val="24"/>
          <w:szCs w:val="24"/>
        </w:rPr>
        <w:t>etc</w:t>
      </w:r>
      <w:r w:rsidRPr="001D3C6C">
        <w:rPr>
          <w:rFonts w:ascii="Book Antiqua" w:hAnsi="Book Antiqua"/>
          <w:sz w:val="24"/>
          <w:szCs w:val="24"/>
        </w:rPr>
        <w:t>.</w:t>
      </w:r>
    </w:p>
    <w:p w:rsidR="00F933AB" w:rsidRPr="001D3C6C" w:rsidRDefault="00F933AB" w:rsidP="00F933AB">
      <w:pPr>
        <w:numPr>
          <w:ilvl w:val="0"/>
          <w:numId w:val="11"/>
        </w:numPr>
        <w:spacing w:line="320" w:lineRule="exact"/>
        <w:ind w:left="547"/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>Member of the Quality Circle formed on 13.11.2015, KITS, Warangal</w:t>
      </w:r>
      <w:proofErr w:type="gramStart"/>
      <w:r w:rsidRPr="001D3C6C">
        <w:rPr>
          <w:rFonts w:ascii="Book Antiqua" w:hAnsi="Book Antiqua"/>
          <w:sz w:val="24"/>
          <w:szCs w:val="24"/>
        </w:rPr>
        <w:t>.(</w:t>
      </w:r>
      <w:proofErr w:type="gramEnd"/>
      <w:r w:rsidRPr="001D3C6C">
        <w:rPr>
          <w:rFonts w:ascii="Book Antiqua" w:hAnsi="Book Antiqua"/>
          <w:sz w:val="24"/>
          <w:szCs w:val="24"/>
        </w:rPr>
        <w:t>Order No. 406/OP/KITS/2015 ; Dated:16-11-2015).</w:t>
      </w:r>
    </w:p>
    <w:p w:rsidR="00F933AB" w:rsidRPr="001D3C6C" w:rsidRDefault="00F933AB" w:rsidP="00F933AB">
      <w:pPr>
        <w:numPr>
          <w:ilvl w:val="0"/>
          <w:numId w:val="11"/>
        </w:numPr>
        <w:spacing w:line="320" w:lineRule="exact"/>
        <w:ind w:left="547"/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>Editorial Board member  for  “Inspire”, KITS Warangal Alumni Association Quarterly  e- News Letter” for (</w:t>
      </w:r>
      <w:proofErr w:type="spellStart"/>
      <w:r w:rsidRPr="001D3C6C">
        <w:rPr>
          <w:rFonts w:ascii="Book Antiqua" w:hAnsi="Book Antiqua"/>
          <w:sz w:val="24"/>
          <w:szCs w:val="24"/>
        </w:rPr>
        <w:t>i</w:t>
      </w:r>
      <w:proofErr w:type="spellEnd"/>
      <w:r w:rsidRPr="001D3C6C">
        <w:rPr>
          <w:rFonts w:ascii="Book Antiqua" w:hAnsi="Book Antiqua"/>
          <w:sz w:val="24"/>
          <w:szCs w:val="24"/>
        </w:rPr>
        <w:t>) Vol.3,Issue 2, 10</w:t>
      </w:r>
      <w:r w:rsidRPr="001D3C6C">
        <w:rPr>
          <w:rFonts w:ascii="Book Antiqua" w:hAnsi="Book Antiqua"/>
          <w:sz w:val="24"/>
          <w:szCs w:val="24"/>
          <w:vertAlign w:val="superscript"/>
        </w:rPr>
        <w:t>th</w:t>
      </w:r>
      <w:r w:rsidRPr="001D3C6C">
        <w:rPr>
          <w:rFonts w:ascii="Book Antiqua" w:hAnsi="Book Antiqua"/>
          <w:sz w:val="24"/>
          <w:szCs w:val="24"/>
        </w:rPr>
        <w:t xml:space="preserve">  December 2015  .</w:t>
      </w:r>
    </w:p>
    <w:p w:rsidR="00F933AB" w:rsidRPr="001D3C6C" w:rsidRDefault="00F933AB" w:rsidP="00F933AB">
      <w:pPr>
        <w:numPr>
          <w:ilvl w:val="0"/>
          <w:numId w:val="11"/>
        </w:numPr>
        <w:spacing w:line="320" w:lineRule="exact"/>
        <w:ind w:left="547"/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 xml:space="preserve">Contact Person of Alumni Guest Lectures and actively looking after the Alumni Guest Lectures arrangements during 2012-2014. Organized many alumni guest lecturers in the college. </w:t>
      </w:r>
    </w:p>
    <w:p w:rsidR="00F933AB" w:rsidRPr="001D3C6C" w:rsidRDefault="00F933AB" w:rsidP="00F933AB">
      <w:pPr>
        <w:numPr>
          <w:ilvl w:val="0"/>
          <w:numId w:val="11"/>
        </w:numPr>
        <w:spacing w:line="320" w:lineRule="exact"/>
        <w:ind w:left="547"/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 xml:space="preserve">Executive Council member of KITSWAA 2012-2014. Initiated “Inspire”, KITS Warangal Alumni Association Quarterly e- News Letter and acted as Editorial Board member.  </w:t>
      </w:r>
    </w:p>
    <w:p w:rsidR="00F933AB" w:rsidRPr="001D3C6C" w:rsidRDefault="00F933AB" w:rsidP="00F933AB">
      <w:pPr>
        <w:numPr>
          <w:ilvl w:val="0"/>
          <w:numId w:val="11"/>
        </w:numPr>
        <w:spacing w:line="320" w:lineRule="exact"/>
        <w:ind w:left="547"/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b/>
          <w:sz w:val="24"/>
          <w:szCs w:val="24"/>
        </w:rPr>
        <w:t>Staff Coordinator</w:t>
      </w:r>
      <w:r w:rsidRPr="001D3C6C">
        <w:rPr>
          <w:rFonts w:ascii="Book Antiqua" w:hAnsi="Book Antiqua"/>
          <w:sz w:val="24"/>
          <w:szCs w:val="24"/>
        </w:rPr>
        <w:t xml:space="preserve"> for National Level Student Technical Symposium “</w:t>
      </w:r>
      <w:r w:rsidRPr="001D3C6C">
        <w:rPr>
          <w:rFonts w:ascii="Book Antiqua" w:hAnsi="Book Antiqua"/>
          <w:i/>
          <w:sz w:val="24"/>
          <w:szCs w:val="24"/>
        </w:rPr>
        <w:t>Electrocom’09</w:t>
      </w:r>
      <w:r w:rsidRPr="001D3C6C">
        <w:rPr>
          <w:rFonts w:ascii="Book Antiqua" w:hAnsi="Book Antiqua"/>
          <w:sz w:val="24"/>
          <w:szCs w:val="24"/>
        </w:rPr>
        <w:t>” organized by the Dept. of ECE on Sept. 4-5th 2009.</w:t>
      </w:r>
    </w:p>
    <w:p w:rsidR="00F933AB" w:rsidRPr="001D3C6C" w:rsidRDefault="00F933AB" w:rsidP="00F933AB">
      <w:pPr>
        <w:numPr>
          <w:ilvl w:val="0"/>
          <w:numId w:val="11"/>
        </w:numPr>
        <w:spacing w:line="320" w:lineRule="exact"/>
        <w:ind w:left="547"/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>External examiner for M. Tech Project viva for various colleges under JNTUH.</w:t>
      </w:r>
    </w:p>
    <w:p w:rsidR="00F933AB" w:rsidRPr="001D3C6C" w:rsidRDefault="00F933AB" w:rsidP="00F933AB">
      <w:pPr>
        <w:numPr>
          <w:ilvl w:val="0"/>
          <w:numId w:val="11"/>
        </w:numPr>
        <w:spacing w:line="320" w:lineRule="exact"/>
        <w:ind w:left="547"/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 xml:space="preserve">Observer for EAMCET – 2014 conducted on </w:t>
      </w:r>
      <w:r w:rsidRPr="001D3C6C">
        <w:rPr>
          <w:rFonts w:ascii="Book Antiqua" w:hAnsi="Book Antiqua"/>
          <w:bCs/>
          <w:sz w:val="24"/>
          <w:szCs w:val="24"/>
        </w:rPr>
        <w:t xml:space="preserve">May 22, 2014 and visited </w:t>
      </w:r>
      <w:proofErr w:type="spellStart"/>
      <w:r w:rsidRPr="001D3C6C">
        <w:rPr>
          <w:rFonts w:ascii="Book Antiqua" w:hAnsi="Book Antiqua"/>
          <w:bCs/>
          <w:sz w:val="24"/>
          <w:szCs w:val="24"/>
        </w:rPr>
        <w:t>Kariminagar</w:t>
      </w:r>
      <w:proofErr w:type="spellEnd"/>
      <w:r w:rsidRPr="001D3C6C">
        <w:rPr>
          <w:rFonts w:ascii="Book Antiqua" w:hAnsi="Book Antiqua"/>
          <w:bCs/>
          <w:sz w:val="24"/>
          <w:szCs w:val="24"/>
        </w:rPr>
        <w:t>.</w:t>
      </w:r>
    </w:p>
    <w:p w:rsidR="00F933AB" w:rsidRPr="001D3C6C" w:rsidRDefault="00F933AB" w:rsidP="00F933AB">
      <w:pPr>
        <w:spacing w:before="120" w:after="120"/>
        <w:jc w:val="both"/>
        <w:rPr>
          <w:rFonts w:ascii="Book Antiqua" w:hAnsi="Book Antiqua"/>
          <w:b/>
          <w:sz w:val="24"/>
          <w:szCs w:val="24"/>
        </w:rPr>
      </w:pPr>
      <w:r w:rsidRPr="001D3C6C">
        <w:rPr>
          <w:rFonts w:ascii="Book Antiqua" w:hAnsi="Book Antiqua"/>
          <w:b/>
          <w:sz w:val="24"/>
          <w:szCs w:val="24"/>
        </w:rPr>
        <w:t>DEPARTMENT RESPONSIBILITIES</w:t>
      </w:r>
    </w:p>
    <w:p w:rsidR="00F933AB" w:rsidRPr="001D3C6C" w:rsidRDefault="00F933AB" w:rsidP="00F933AB">
      <w:pPr>
        <w:widowControl w:val="0"/>
        <w:numPr>
          <w:ilvl w:val="0"/>
          <w:numId w:val="9"/>
        </w:numPr>
        <w:spacing w:line="320" w:lineRule="exact"/>
        <w:jc w:val="both"/>
        <w:rPr>
          <w:rFonts w:ascii="Book Antiqua" w:hAnsi="Book Antiqua"/>
          <w:i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lastRenderedPageBreak/>
        <w:t>Coordinator for M. Tech Digital Communication 15/7/2015 to till date.</w:t>
      </w:r>
    </w:p>
    <w:p w:rsidR="00F933AB" w:rsidRPr="001D3C6C" w:rsidRDefault="00F933AB" w:rsidP="00F933AB">
      <w:pPr>
        <w:numPr>
          <w:ilvl w:val="0"/>
          <w:numId w:val="9"/>
        </w:numPr>
        <w:spacing w:line="320" w:lineRule="exact"/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>Member of Department Project Evaluation Committee 2012 – till date</w:t>
      </w:r>
    </w:p>
    <w:p w:rsidR="00F933AB" w:rsidRPr="001D3C6C" w:rsidRDefault="00F933AB" w:rsidP="00F933AB">
      <w:pPr>
        <w:numPr>
          <w:ilvl w:val="0"/>
          <w:numId w:val="9"/>
        </w:numPr>
        <w:spacing w:line="320" w:lineRule="exact"/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 xml:space="preserve">Lab in-charge for ADCS Lab from 2015-2017 and prepared Analog Communication Lab and Digital Communication Lab manuals. </w:t>
      </w:r>
    </w:p>
    <w:p w:rsidR="00F933AB" w:rsidRPr="001D3C6C" w:rsidRDefault="00F933AB" w:rsidP="00F933AB">
      <w:pPr>
        <w:numPr>
          <w:ilvl w:val="0"/>
          <w:numId w:val="9"/>
        </w:numPr>
        <w:spacing w:line="320" w:lineRule="exact"/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>Dept. Coordinator for R&amp;D activities for the 2013 to 2016. (Order No. 437/ECE/KITS/2013, Dated: 29-06-2013).</w:t>
      </w:r>
    </w:p>
    <w:p w:rsidR="00F933AB" w:rsidRPr="001D3C6C" w:rsidRDefault="00F933AB" w:rsidP="00F933AB">
      <w:pPr>
        <w:numPr>
          <w:ilvl w:val="0"/>
          <w:numId w:val="9"/>
        </w:numPr>
        <w:spacing w:line="320" w:lineRule="exact"/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 xml:space="preserve">In charge for Digital Communication Lab 2010- 2015. </w:t>
      </w:r>
    </w:p>
    <w:p w:rsidR="00F933AB" w:rsidRPr="001D3C6C" w:rsidRDefault="00F933AB" w:rsidP="00F933AB">
      <w:pPr>
        <w:numPr>
          <w:ilvl w:val="0"/>
          <w:numId w:val="9"/>
        </w:numPr>
        <w:spacing w:line="320" w:lineRule="exact"/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b/>
          <w:sz w:val="24"/>
          <w:szCs w:val="24"/>
        </w:rPr>
        <w:t>Editor In-charge</w:t>
      </w:r>
      <w:r w:rsidRPr="001D3C6C">
        <w:rPr>
          <w:rFonts w:ascii="Book Antiqua" w:hAnsi="Book Antiqua"/>
          <w:sz w:val="24"/>
          <w:szCs w:val="24"/>
        </w:rPr>
        <w:t xml:space="preserve"> for Department News </w:t>
      </w:r>
      <w:proofErr w:type="gramStart"/>
      <w:r w:rsidRPr="001D3C6C">
        <w:rPr>
          <w:rFonts w:ascii="Book Antiqua" w:hAnsi="Book Antiqua"/>
          <w:sz w:val="24"/>
          <w:szCs w:val="24"/>
        </w:rPr>
        <w:t>Letter  for</w:t>
      </w:r>
      <w:proofErr w:type="gramEnd"/>
      <w:r w:rsidRPr="001D3C6C">
        <w:rPr>
          <w:rFonts w:ascii="Book Antiqua" w:hAnsi="Book Antiqua"/>
          <w:sz w:val="24"/>
          <w:szCs w:val="24"/>
        </w:rPr>
        <w:t xml:space="preserve">  Vol. 4, Issue 1, Date: 17-12-2015. </w:t>
      </w:r>
    </w:p>
    <w:p w:rsidR="00F933AB" w:rsidRPr="001D3C6C" w:rsidRDefault="00F933AB" w:rsidP="00F933AB">
      <w:pPr>
        <w:numPr>
          <w:ilvl w:val="0"/>
          <w:numId w:val="9"/>
        </w:numPr>
        <w:spacing w:line="320" w:lineRule="exact"/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b/>
          <w:sz w:val="24"/>
          <w:szCs w:val="24"/>
        </w:rPr>
        <w:t>Editor In-charge</w:t>
      </w:r>
      <w:r w:rsidRPr="001D3C6C">
        <w:rPr>
          <w:rFonts w:ascii="Book Antiqua" w:hAnsi="Book Antiqua"/>
          <w:sz w:val="24"/>
          <w:szCs w:val="24"/>
        </w:rPr>
        <w:t xml:space="preserve"> for Department Annual Technical magazine “</w:t>
      </w:r>
      <w:r w:rsidRPr="001D3C6C">
        <w:rPr>
          <w:rFonts w:ascii="Book Antiqua" w:hAnsi="Book Antiqua"/>
          <w:i/>
          <w:sz w:val="24"/>
          <w:szCs w:val="24"/>
        </w:rPr>
        <w:t>ELECTROMANIA</w:t>
      </w:r>
      <w:r w:rsidRPr="001D3C6C">
        <w:rPr>
          <w:rFonts w:ascii="Book Antiqua" w:hAnsi="Book Antiqua"/>
          <w:sz w:val="24"/>
          <w:szCs w:val="24"/>
        </w:rPr>
        <w:t>” for (</w:t>
      </w:r>
      <w:proofErr w:type="spellStart"/>
      <w:r w:rsidRPr="001D3C6C">
        <w:rPr>
          <w:rFonts w:ascii="Book Antiqua" w:hAnsi="Book Antiqua"/>
          <w:sz w:val="24"/>
          <w:szCs w:val="24"/>
        </w:rPr>
        <w:t>i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) Vol. I, June 2011 (ii) Vol. II, 2012 and Faculty Editorial Board member for Vol. III, Nov. 2013. 3. </w:t>
      </w:r>
    </w:p>
    <w:p w:rsidR="00F933AB" w:rsidRPr="001D3C6C" w:rsidRDefault="00F933AB" w:rsidP="00F933AB">
      <w:pPr>
        <w:numPr>
          <w:ilvl w:val="0"/>
          <w:numId w:val="9"/>
        </w:numPr>
        <w:spacing w:line="320" w:lineRule="exact"/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>Accompanied for ECE Dept. Industrial Tour in 2012-2013.</w:t>
      </w:r>
    </w:p>
    <w:p w:rsidR="00F933AB" w:rsidRPr="001D3C6C" w:rsidRDefault="00F933AB" w:rsidP="00F933AB">
      <w:pPr>
        <w:numPr>
          <w:ilvl w:val="0"/>
          <w:numId w:val="9"/>
        </w:numPr>
        <w:spacing w:line="320" w:lineRule="exact"/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 xml:space="preserve">Upgraded the Lab Manuals of B. Tech Analog &amp; Digital Communication Lab and </w:t>
      </w:r>
      <w:proofErr w:type="spellStart"/>
      <w:r w:rsidRPr="001D3C6C">
        <w:rPr>
          <w:rFonts w:ascii="Book Antiqua" w:hAnsi="Book Antiqua"/>
          <w:sz w:val="24"/>
          <w:szCs w:val="24"/>
        </w:rPr>
        <w:t>M.Tech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Communication System Modeling Lab in 2012.</w:t>
      </w:r>
    </w:p>
    <w:p w:rsidR="00F933AB" w:rsidRPr="001D3C6C" w:rsidRDefault="00F933AB" w:rsidP="00F933AB">
      <w:pPr>
        <w:numPr>
          <w:ilvl w:val="0"/>
          <w:numId w:val="9"/>
        </w:numPr>
        <w:spacing w:line="320" w:lineRule="exact"/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 xml:space="preserve">In charge for Dept. Industrial Tour 2010-2011. Successfully organized 1 week tour. Accompanies ECE Departmental Educational Tour and visited HAL, Bangalore; Hindustan Photo Films MFG Co. Ltd. and </w:t>
      </w:r>
      <w:proofErr w:type="spellStart"/>
      <w:r w:rsidRPr="001D3C6C">
        <w:rPr>
          <w:rFonts w:ascii="Book Antiqua" w:hAnsi="Book Antiqua"/>
          <w:sz w:val="24"/>
          <w:szCs w:val="24"/>
        </w:rPr>
        <w:t>Doddabetta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Tea factory at </w:t>
      </w:r>
      <w:proofErr w:type="spellStart"/>
      <w:r w:rsidRPr="001D3C6C">
        <w:rPr>
          <w:rFonts w:ascii="Book Antiqua" w:hAnsi="Book Antiqua"/>
          <w:sz w:val="24"/>
          <w:szCs w:val="24"/>
        </w:rPr>
        <w:t>Ooty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etc. (Ref: No. KITS/T&amp;P/Educational Tours/ECE/2011, Dated: 8-01-2011 </w:t>
      </w:r>
    </w:p>
    <w:p w:rsidR="00F933AB" w:rsidRPr="001D3C6C" w:rsidRDefault="00F933AB" w:rsidP="00F933AB">
      <w:pPr>
        <w:numPr>
          <w:ilvl w:val="0"/>
          <w:numId w:val="9"/>
        </w:numPr>
        <w:spacing w:line="320" w:lineRule="exact"/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 xml:space="preserve">Established new Digital Communication Laboratory for M. Tech. in 2010-2011. </w:t>
      </w:r>
    </w:p>
    <w:p w:rsidR="00F933AB" w:rsidRPr="001D3C6C" w:rsidRDefault="00F933AB" w:rsidP="00F933AB">
      <w:pPr>
        <w:numPr>
          <w:ilvl w:val="0"/>
          <w:numId w:val="9"/>
        </w:numPr>
        <w:spacing w:line="320" w:lineRule="exact"/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 xml:space="preserve">In-charge for ECE </w:t>
      </w:r>
      <w:proofErr w:type="spellStart"/>
      <w:r w:rsidRPr="001D3C6C">
        <w:rPr>
          <w:rFonts w:ascii="Book Antiqua" w:hAnsi="Book Antiqua"/>
          <w:sz w:val="24"/>
          <w:szCs w:val="24"/>
        </w:rPr>
        <w:t>Depatarment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3C6C">
        <w:rPr>
          <w:rFonts w:ascii="Book Antiqua" w:hAnsi="Book Antiqua"/>
          <w:sz w:val="24"/>
          <w:szCs w:val="24"/>
        </w:rPr>
        <w:t>Jawahar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Knowledge Centre (JKC) from 2010-2011. (Order No. KITS/ECE/2010, Dated: 27-04-2010) </w:t>
      </w:r>
    </w:p>
    <w:p w:rsidR="00F933AB" w:rsidRPr="001D3C6C" w:rsidRDefault="00F933AB" w:rsidP="00F933AB">
      <w:pPr>
        <w:numPr>
          <w:ilvl w:val="0"/>
          <w:numId w:val="9"/>
        </w:numPr>
        <w:spacing w:line="320" w:lineRule="exact"/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 xml:space="preserve">Accompanied Educational Tour to JKC students and visited TCS, HI-Tech City, Hyderabad in 2011. </w:t>
      </w:r>
    </w:p>
    <w:p w:rsidR="00F933AB" w:rsidRPr="001D3C6C" w:rsidRDefault="00F933AB" w:rsidP="00F933AB">
      <w:pPr>
        <w:numPr>
          <w:ilvl w:val="0"/>
          <w:numId w:val="9"/>
        </w:numPr>
        <w:spacing w:line="320" w:lineRule="exact"/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 xml:space="preserve">Member of Department Post Graduate Review Committee (DPGRC) for evaluating </w:t>
      </w:r>
      <w:proofErr w:type="spellStart"/>
      <w:r w:rsidRPr="001D3C6C">
        <w:rPr>
          <w:rFonts w:ascii="Book Antiqua" w:hAnsi="Book Antiqua"/>
          <w:sz w:val="24"/>
          <w:szCs w:val="24"/>
        </w:rPr>
        <w:t>M.Tech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(VLSI &amp; Embedded Systems) 2008-2010. (No. KITS/PA/2009, Dated: 22-12-2009).</w:t>
      </w:r>
    </w:p>
    <w:p w:rsidR="00F933AB" w:rsidRPr="001D3C6C" w:rsidRDefault="00F933AB" w:rsidP="00F933AB">
      <w:pPr>
        <w:numPr>
          <w:ilvl w:val="0"/>
          <w:numId w:val="9"/>
        </w:numPr>
        <w:spacing w:line="320" w:lineRule="exact"/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>ECE Department Association In charge for 2009-2010.</w:t>
      </w:r>
    </w:p>
    <w:p w:rsidR="00F933AB" w:rsidRPr="001D3C6C" w:rsidRDefault="00F933AB" w:rsidP="00F933AB">
      <w:pPr>
        <w:numPr>
          <w:ilvl w:val="0"/>
          <w:numId w:val="9"/>
        </w:numPr>
        <w:spacing w:line="320" w:lineRule="exact"/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>Dept. Library in charge for 2008-2009.</w:t>
      </w:r>
    </w:p>
    <w:p w:rsidR="00F933AB" w:rsidRPr="001D3C6C" w:rsidRDefault="00F933AB" w:rsidP="00F933AB">
      <w:pPr>
        <w:numPr>
          <w:ilvl w:val="0"/>
          <w:numId w:val="9"/>
        </w:numPr>
        <w:spacing w:line="320" w:lineRule="exact"/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>Establish new Department library for the Department 2008-2009.</w:t>
      </w:r>
    </w:p>
    <w:p w:rsidR="00F933AB" w:rsidRPr="001D3C6C" w:rsidRDefault="00F933AB" w:rsidP="00F933AB">
      <w:pPr>
        <w:numPr>
          <w:ilvl w:val="0"/>
          <w:numId w:val="9"/>
        </w:numPr>
        <w:spacing w:line="320" w:lineRule="exact"/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 xml:space="preserve">Developed </w:t>
      </w:r>
      <w:proofErr w:type="spellStart"/>
      <w:r w:rsidRPr="001D3C6C">
        <w:rPr>
          <w:rFonts w:ascii="Book Antiqua" w:hAnsi="Book Antiqua"/>
          <w:sz w:val="24"/>
          <w:szCs w:val="24"/>
        </w:rPr>
        <w:t>Simulink</w:t>
      </w:r>
      <w:proofErr w:type="spellEnd"/>
      <w:r w:rsidRPr="001D3C6C">
        <w:rPr>
          <w:rFonts w:ascii="Book Antiqua" w:hAnsi="Book Antiqua"/>
          <w:sz w:val="24"/>
          <w:szCs w:val="24"/>
        </w:rPr>
        <w:t xml:space="preserve"> modules for M. Tech Digital Communication Lab experiments.</w:t>
      </w:r>
    </w:p>
    <w:p w:rsidR="00F933AB" w:rsidRPr="001D3C6C" w:rsidRDefault="00F933AB" w:rsidP="00F933AB">
      <w:pPr>
        <w:numPr>
          <w:ilvl w:val="0"/>
          <w:numId w:val="9"/>
        </w:numPr>
        <w:spacing w:line="320" w:lineRule="exact"/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>Timetable in charge during 2008-09.</w:t>
      </w:r>
    </w:p>
    <w:p w:rsidR="00F933AB" w:rsidRPr="001D3C6C" w:rsidRDefault="00F933AB" w:rsidP="00F933AB">
      <w:pPr>
        <w:numPr>
          <w:ilvl w:val="0"/>
          <w:numId w:val="9"/>
        </w:numPr>
        <w:spacing w:line="320" w:lineRule="exact"/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>In charge for Signal Processing Lab 2007 -2009.</w:t>
      </w:r>
    </w:p>
    <w:p w:rsidR="00F933AB" w:rsidRPr="001D3C6C" w:rsidRDefault="00F933AB" w:rsidP="00F933AB">
      <w:pPr>
        <w:numPr>
          <w:ilvl w:val="0"/>
          <w:numId w:val="9"/>
        </w:numPr>
        <w:spacing w:line="320" w:lineRule="exact"/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>In charge M. Tech Projects 2007-08.</w:t>
      </w:r>
    </w:p>
    <w:p w:rsidR="00F933AB" w:rsidRPr="001D3C6C" w:rsidRDefault="00F933AB" w:rsidP="00F933AB">
      <w:pPr>
        <w:numPr>
          <w:ilvl w:val="0"/>
          <w:numId w:val="9"/>
        </w:numPr>
        <w:spacing w:line="320" w:lineRule="exact"/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>Actively involving overall department/institutional committees/works like Co-Curricular Activities Committee (CCAC), NBA accreditation, stack verification, project evolution committee, lab manuals preparation work etc.</w:t>
      </w:r>
    </w:p>
    <w:p w:rsidR="00F933AB" w:rsidRPr="001D3C6C" w:rsidRDefault="00F933AB" w:rsidP="00F933AB">
      <w:pPr>
        <w:pStyle w:val="ListParagraph"/>
        <w:tabs>
          <w:tab w:val="left" w:pos="2070"/>
          <w:tab w:val="left" w:pos="2160"/>
          <w:tab w:val="left" w:pos="2250"/>
          <w:tab w:val="left" w:pos="2970"/>
          <w:tab w:val="left" w:pos="3060"/>
        </w:tabs>
        <w:autoSpaceDE w:val="0"/>
        <w:autoSpaceDN w:val="0"/>
        <w:adjustRightInd w:val="0"/>
        <w:spacing w:before="240" w:after="120" w:line="276" w:lineRule="auto"/>
        <w:ind w:left="0"/>
        <w:contextualSpacing w:val="0"/>
        <w:jc w:val="both"/>
        <w:rPr>
          <w:rFonts w:ascii="Book Antiqua" w:hAnsi="Book Antiqua"/>
          <w:b/>
          <w:sz w:val="24"/>
          <w:szCs w:val="24"/>
        </w:rPr>
      </w:pPr>
      <w:r w:rsidRPr="001D3C6C">
        <w:rPr>
          <w:rFonts w:ascii="Book Antiqua" w:hAnsi="Book Antiqua"/>
          <w:b/>
          <w:sz w:val="24"/>
          <w:szCs w:val="24"/>
        </w:rPr>
        <w:t>COUNTRIES VISITED</w:t>
      </w:r>
    </w:p>
    <w:p w:rsidR="00F933AB" w:rsidRPr="001D3C6C" w:rsidRDefault="00F933AB" w:rsidP="00F933AB">
      <w:pPr>
        <w:pStyle w:val="ListParagraph"/>
        <w:widowControl w:val="0"/>
        <w:numPr>
          <w:ilvl w:val="0"/>
          <w:numId w:val="22"/>
        </w:numPr>
        <w:tabs>
          <w:tab w:val="left" w:pos="851"/>
          <w:tab w:val="left" w:pos="2160"/>
          <w:tab w:val="left" w:pos="2250"/>
          <w:tab w:val="left" w:pos="2970"/>
          <w:tab w:val="left" w:pos="3060"/>
        </w:tabs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b/>
          <w:sz w:val="24"/>
          <w:szCs w:val="24"/>
        </w:rPr>
        <w:t>China (Chengdu</w:t>
      </w:r>
      <w:proofErr w:type="gramStart"/>
      <w:r w:rsidRPr="001D3C6C">
        <w:rPr>
          <w:rFonts w:ascii="Book Antiqua" w:hAnsi="Book Antiqua"/>
          <w:b/>
          <w:sz w:val="24"/>
          <w:szCs w:val="24"/>
        </w:rPr>
        <w:t>)-</w:t>
      </w:r>
      <w:proofErr w:type="gramEnd"/>
      <w:r w:rsidRPr="001D3C6C">
        <w:rPr>
          <w:rFonts w:ascii="Book Antiqua" w:hAnsi="Book Antiqua"/>
          <w:b/>
          <w:sz w:val="24"/>
          <w:szCs w:val="24"/>
        </w:rPr>
        <w:t xml:space="preserve"> </w:t>
      </w:r>
      <w:r w:rsidRPr="001D3C6C">
        <w:rPr>
          <w:rFonts w:ascii="Book Antiqua" w:hAnsi="Book Antiqua"/>
          <w:sz w:val="24"/>
          <w:szCs w:val="24"/>
        </w:rPr>
        <w:t xml:space="preserve">To present a paper in IEEE International Conference on </w:t>
      </w:r>
      <w:r w:rsidRPr="001D3C6C">
        <w:rPr>
          <w:rFonts w:ascii="Book Antiqua" w:hAnsi="Book Antiqua"/>
          <w:sz w:val="24"/>
          <w:szCs w:val="24"/>
        </w:rPr>
        <w:lastRenderedPageBreak/>
        <w:t>Electronics Technology (ICET) on 23 May - 27 May 2018 at Chengdu.</w:t>
      </w:r>
    </w:p>
    <w:p w:rsidR="00F933AB" w:rsidRPr="001D3C6C" w:rsidRDefault="00F933AB" w:rsidP="00F933AB">
      <w:pPr>
        <w:pStyle w:val="ListParagraph"/>
        <w:widowControl w:val="0"/>
        <w:numPr>
          <w:ilvl w:val="0"/>
          <w:numId w:val="22"/>
        </w:numPr>
        <w:tabs>
          <w:tab w:val="left" w:pos="851"/>
          <w:tab w:val="left" w:pos="2160"/>
          <w:tab w:val="left" w:pos="2250"/>
          <w:tab w:val="left" w:pos="2970"/>
          <w:tab w:val="left" w:pos="3060"/>
        </w:tabs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b/>
          <w:sz w:val="24"/>
          <w:szCs w:val="24"/>
        </w:rPr>
        <w:t>NEPAL (KATMANDU</w:t>
      </w:r>
      <w:r w:rsidRPr="001D3C6C">
        <w:rPr>
          <w:rFonts w:ascii="Book Antiqua" w:hAnsi="Book Antiqua"/>
          <w:sz w:val="24"/>
          <w:szCs w:val="24"/>
        </w:rPr>
        <w:t>)</w:t>
      </w:r>
      <w:r w:rsidRPr="001D3C6C">
        <w:rPr>
          <w:rFonts w:ascii="Book Antiqua" w:hAnsi="Book Antiqua"/>
          <w:b/>
          <w:sz w:val="24"/>
          <w:szCs w:val="24"/>
        </w:rPr>
        <w:t>- SAFAAS Annual General Body Meeting (AGM) on 18.</w:t>
      </w:r>
      <w:r w:rsidRPr="001D3C6C">
        <w:rPr>
          <w:rFonts w:ascii="Book Antiqua" w:hAnsi="Book Antiqua"/>
          <w:sz w:val="24"/>
          <w:szCs w:val="24"/>
        </w:rPr>
        <w:t>2.2019 at KATMANDU</w:t>
      </w:r>
    </w:p>
    <w:p w:rsidR="00F933AB" w:rsidRPr="001D3C6C" w:rsidRDefault="00F933AB" w:rsidP="00F933AB">
      <w:pPr>
        <w:pStyle w:val="ListParagraph"/>
        <w:tabs>
          <w:tab w:val="left" w:pos="851"/>
          <w:tab w:val="left" w:pos="2160"/>
          <w:tab w:val="left" w:pos="2250"/>
          <w:tab w:val="left" w:pos="2970"/>
          <w:tab w:val="left" w:pos="3060"/>
        </w:tabs>
        <w:autoSpaceDE w:val="0"/>
        <w:autoSpaceDN w:val="0"/>
        <w:adjustRightInd w:val="0"/>
        <w:spacing w:before="120" w:after="120" w:line="276" w:lineRule="auto"/>
        <w:ind w:left="0"/>
        <w:jc w:val="both"/>
        <w:rPr>
          <w:rFonts w:ascii="Book Antiqua" w:hAnsi="Book Antiqua"/>
          <w:b/>
          <w:sz w:val="24"/>
          <w:szCs w:val="24"/>
        </w:rPr>
      </w:pPr>
      <w:r w:rsidRPr="001D3C6C">
        <w:rPr>
          <w:rFonts w:ascii="Book Antiqua" w:hAnsi="Book Antiqua"/>
          <w:b/>
          <w:sz w:val="24"/>
          <w:szCs w:val="24"/>
        </w:rPr>
        <w:t>POSSITIONS IN OTHER ORGANISATION(S):</w:t>
      </w:r>
    </w:p>
    <w:p w:rsidR="00F933AB" w:rsidRPr="001D3C6C" w:rsidRDefault="00F933AB" w:rsidP="00F933AB">
      <w:pPr>
        <w:pStyle w:val="ListParagraph"/>
        <w:widowControl w:val="0"/>
        <w:numPr>
          <w:ilvl w:val="0"/>
          <w:numId w:val="24"/>
        </w:numPr>
        <w:tabs>
          <w:tab w:val="left" w:pos="851"/>
          <w:tab w:val="left" w:pos="2160"/>
          <w:tab w:val="left" w:pos="2250"/>
          <w:tab w:val="left" w:pos="2970"/>
          <w:tab w:val="left" w:pos="306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>Secretary General AP TS AOTs Chapter.</w:t>
      </w:r>
    </w:p>
    <w:p w:rsidR="00F933AB" w:rsidRPr="00FB78E0" w:rsidRDefault="00F933AB" w:rsidP="00F933AB">
      <w:pPr>
        <w:pStyle w:val="ListParagraph"/>
        <w:widowControl w:val="0"/>
        <w:numPr>
          <w:ilvl w:val="0"/>
          <w:numId w:val="24"/>
        </w:numPr>
        <w:tabs>
          <w:tab w:val="left" w:pos="851"/>
          <w:tab w:val="left" w:pos="2160"/>
          <w:tab w:val="left" w:pos="2250"/>
          <w:tab w:val="left" w:pos="2970"/>
          <w:tab w:val="left" w:pos="306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sz w:val="24"/>
          <w:szCs w:val="24"/>
        </w:rPr>
        <w:t>Cofounder AMRUTHA VARSHINI.</w:t>
      </w:r>
    </w:p>
    <w:p w:rsidR="00F933AB" w:rsidRPr="001D3C6C" w:rsidRDefault="00F933AB" w:rsidP="00F933AB">
      <w:pPr>
        <w:pStyle w:val="ListParagraph"/>
        <w:tabs>
          <w:tab w:val="left" w:pos="2070"/>
          <w:tab w:val="left" w:pos="2160"/>
          <w:tab w:val="left" w:pos="2250"/>
          <w:tab w:val="left" w:pos="2970"/>
          <w:tab w:val="left" w:pos="3060"/>
        </w:tabs>
        <w:autoSpaceDE w:val="0"/>
        <w:autoSpaceDN w:val="0"/>
        <w:adjustRightInd w:val="0"/>
        <w:spacing w:before="240" w:after="120" w:line="276" w:lineRule="auto"/>
        <w:ind w:left="0"/>
        <w:contextualSpacing w:val="0"/>
        <w:jc w:val="both"/>
        <w:rPr>
          <w:rFonts w:ascii="Book Antiqua" w:hAnsi="Book Antiqua"/>
          <w:b/>
          <w:sz w:val="24"/>
          <w:szCs w:val="24"/>
        </w:rPr>
      </w:pPr>
      <w:r w:rsidRPr="001D3C6C">
        <w:rPr>
          <w:rFonts w:ascii="Book Antiqua" w:hAnsi="Book Antiqua"/>
          <w:b/>
          <w:sz w:val="24"/>
          <w:szCs w:val="24"/>
        </w:rPr>
        <w:t>DECLARATION:</w:t>
      </w:r>
    </w:p>
    <w:p w:rsidR="00F933AB" w:rsidRPr="001D3C6C" w:rsidRDefault="00F933AB" w:rsidP="00F933AB">
      <w:pPr>
        <w:spacing w:before="120" w:line="276" w:lineRule="auto"/>
        <w:jc w:val="both"/>
        <w:rPr>
          <w:rFonts w:ascii="Book Antiqua" w:hAnsi="Book Antiqua"/>
          <w:sz w:val="24"/>
          <w:szCs w:val="24"/>
        </w:rPr>
        <w:sectPr w:rsidR="00F933AB" w:rsidRPr="001D3C6C" w:rsidSect="00F933AB">
          <w:footerReference w:type="default" r:id="rId41"/>
          <w:pgSz w:w="12240" w:h="15840" w:code="1"/>
          <w:pgMar w:top="1170" w:right="1440" w:bottom="1440" w:left="1440" w:header="720" w:footer="720" w:gutter="0"/>
          <w:cols w:space="720"/>
          <w:noEndnote/>
          <w:docGrid w:linePitch="360"/>
        </w:sectPr>
      </w:pPr>
      <w:r w:rsidRPr="001D3C6C">
        <w:rPr>
          <w:rFonts w:ascii="Book Antiqua" w:hAnsi="Book Antiqua"/>
          <w:sz w:val="24"/>
          <w:szCs w:val="24"/>
        </w:rPr>
        <w:t>I hereby declare that all the above-mentioned details are true to the best of my knowledge.</w:t>
      </w:r>
    </w:p>
    <w:p w:rsidR="00F933AB" w:rsidRPr="001D3C6C" w:rsidRDefault="00F933AB" w:rsidP="00F933AB">
      <w:pPr>
        <w:spacing w:before="120" w:line="276" w:lineRule="auto"/>
        <w:jc w:val="both"/>
        <w:rPr>
          <w:rFonts w:ascii="Book Antiqua" w:hAnsi="Book Antiqua"/>
          <w:sz w:val="24"/>
          <w:szCs w:val="24"/>
        </w:rPr>
      </w:pPr>
    </w:p>
    <w:p w:rsidR="00F933AB" w:rsidRPr="001D3C6C" w:rsidRDefault="00F933AB" w:rsidP="00F933AB">
      <w:pPr>
        <w:spacing w:line="276" w:lineRule="auto"/>
        <w:ind w:right="-1492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b/>
          <w:sz w:val="24"/>
          <w:szCs w:val="24"/>
        </w:rPr>
        <w:t>Prof. B. RAMA DEVI</w:t>
      </w:r>
      <w:r w:rsidRPr="001D3C6C">
        <w:rPr>
          <w:rFonts w:ascii="Book Antiqua" w:hAnsi="Book Antiqua"/>
          <w:sz w:val="24"/>
          <w:szCs w:val="24"/>
        </w:rPr>
        <w:tab/>
      </w:r>
      <w:r w:rsidRPr="001D3C6C">
        <w:rPr>
          <w:rFonts w:ascii="Book Antiqua" w:hAnsi="Book Antiqua"/>
          <w:sz w:val="24"/>
          <w:szCs w:val="24"/>
        </w:rPr>
        <w:tab/>
      </w:r>
      <w:r w:rsidRPr="001D3C6C">
        <w:rPr>
          <w:rFonts w:ascii="Book Antiqua" w:hAnsi="Book Antiqua"/>
          <w:sz w:val="24"/>
          <w:szCs w:val="24"/>
        </w:rPr>
        <w:tab/>
        <w:t xml:space="preserve">                                             </w:t>
      </w:r>
      <w:r>
        <w:rPr>
          <w:rFonts w:ascii="Book Antiqua" w:hAnsi="Book Antiqua"/>
          <w:noProof/>
          <w:sz w:val="24"/>
          <w:szCs w:val="24"/>
        </w:rPr>
        <w:t xml:space="preserve">       </w:t>
      </w:r>
      <w:r w:rsidRPr="001D3C6C">
        <w:rPr>
          <w:rFonts w:ascii="Book Antiqua" w:hAnsi="Book Antiqua"/>
          <w:sz w:val="24"/>
          <w:szCs w:val="24"/>
        </w:rPr>
        <w:t>Date: 2</w:t>
      </w:r>
      <w:r>
        <w:rPr>
          <w:rFonts w:ascii="Book Antiqua" w:hAnsi="Book Antiqua"/>
          <w:sz w:val="24"/>
          <w:szCs w:val="24"/>
        </w:rPr>
        <w:t>2</w:t>
      </w:r>
      <w:r w:rsidRPr="001D3C6C">
        <w:rPr>
          <w:rFonts w:ascii="Book Antiqua" w:hAnsi="Book Antiqua"/>
          <w:sz w:val="24"/>
          <w:szCs w:val="24"/>
        </w:rPr>
        <w:t>-</w:t>
      </w:r>
      <w:r>
        <w:rPr>
          <w:rFonts w:ascii="Book Antiqua" w:hAnsi="Book Antiqua"/>
          <w:sz w:val="24"/>
          <w:szCs w:val="24"/>
        </w:rPr>
        <w:t>10</w:t>
      </w:r>
      <w:r w:rsidRPr="001D3C6C">
        <w:rPr>
          <w:rFonts w:ascii="Book Antiqua" w:hAnsi="Book Antiqua"/>
          <w:sz w:val="24"/>
          <w:szCs w:val="24"/>
        </w:rPr>
        <w:t>-20</w:t>
      </w:r>
      <w:r>
        <w:rPr>
          <w:rFonts w:ascii="Book Antiqua" w:hAnsi="Book Antiqua"/>
          <w:sz w:val="24"/>
          <w:szCs w:val="24"/>
        </w:rPr>
        <w:t>20</w:t>
      </w:r>
    </w:p>
    <w:p w:rsidR="00F933AB" w:rsidRDefault="00F933AB" w:rsidP="00F933AB">
      <w:pPr>
        <w:spacing w:line="276" w:lineRule="auto"/>
        <w:rPr>
          <w:rFonts w:ascii="Book Antiqua" w:hAnsi="Book Antiqua"/>
          <w:sz w:val="24"/>
          <w:szCs w:val="24"/>
        </w:rPr>
      </w:pPr>
      <w:r w:rsidRPr="001D3C6C">
        <w:rPr>
          <w:rFonts w:ascii="Book Antiqua" w:hAnsi="Book Antiqua"/>
          <w:b/>
          <w:sz w:val="24"/>
          <w:szCs w:val="24"/>
        </w:rPr>
        <w:t xml:space="preserve"> </w:t>
      </w:r>
      <w:r w:rsidRPr="001D3C6C">
        <w:rPr>
          <w:rFonts w:ascii="Book Antiqua" w:hAnsi="Book Antiqua"/>
          <w:sz w:val="24"/>
          <w:szCs w:val="24"/>
        </w:rPr>
        <w:t>Place: Warangal.</w:t>
      </w:r>
    </w:p>
    <w:p w:rsidR="00F933AB" w:rsidRDefault="00F933AB" w:rsidP="00F933AB">
      <w:pPr>
        <w:spacing w:line="276" w:lineRule="auto"/>
        <w:rPr>
          <w:rFonts w:ascii="Book Antiqua" w:hAnsi="Book Antiqua"/>
          <w:sz w:val="24"/>
          <w:szCs w:val="24"/>
        </w:rPr>
      </w:pPr>
    </w:p>
    <w:p w:rsidR="00F933AB" w:rsidRPr="001D3C6C" w:rsidRDefault="00F933AB" w:rsidP="00F933AB">
      <w:pPr>
        <w:spacing w:line="276" w:lineRule="auto"/>
        <w:rPr>
          <w:rFonts w:ascii="Book Antiqua" w:hAnsi="Book Antiqua"/>
          <w:b/>
          <w:sz w:val="24"/>
          <w:szCs w:val="24"/>
        </w:rPr>
        <w:sectPr w:rsidR="00F933AB" w:rsidRPr="001D3C6C" w:rsidSect="002916B0">
          <w:type w:val="continuous"/>
          <w:pgSz w:w="12240" w:h="15840" w:code="1"/>
          <w:pgMar w:top="1170" w:right="1440" w:bottom="1440" w:left="1440" w:header="720" w:footer="720" w:gutter="0"/>
          <w:cols w:num="2" w:space="720"/>
          <w:noEndnote/>
          <w:docGrid w:linePitch="360"/>
        </w:sectPr>
      </w:pPr>
    </w:p>
    <w:p w:rsidR="00F933AB" w:rsidRPr="001D3C6C" w:rsidRDefault="00F933AB" w:rsidP="00F933AB">
      <w:pPr>
        <w:spacing w:line="276" w:lineRule="auto"/>
        <w:rPr>
          <w:rFonts w:ascii="Book Antiqua" w:hAnsi="Book Antiqua"/>
          <w:sz w:val="24"/>
          <w:szCs w:val="24"/>
        </w:rPr>
      </w:pPr>
    </w:p>
    <w:sectPr w:rsidR="00F933AB" w:rsidRPr="001D3C6C" w:rsidSect="00874F8C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7" w:h="16839" w:code="9"/>
      <w:pgMar w:top="567" w:right="567" w:bottom="567" w:left="567" w:header="289" w:footer="578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5DC" w:rsidRDefault="003405DC" w:rsidP="00AA1C4B">
      <w:r>
        <w:separator/>
      </w:r>
    </w:p>
  </w:endnote>
  <w:endnote w:type="continuationSeparator" w:id="0">
    <w:p w:rsidR="003405DC" w:rsidRDefault="003405DC" w:rsidP="00AA1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ger">
    <w:panose1 w:val="02070300020205020404"/>
    <w:charset w:val="00"/>
    <w:family w:val="roman"/>
    <w:pitch w:val="variable"/>
    <w:sig w:usb0="A00003AF" w:usb1="100078FF" w:usb2="00000000" w:usb3="00000000" w:csb0="0000019F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3AB" w:rsidRDefault="00F933AB">
    <w:pPr>
      <w:pStyle w:val="Footer"/>
      <w:jc w:val="center"/>
    </w:pPr>
    <w:fldSimple w:instr=" PAGE   \* MERGEFORMAT ">
      <w:r w:rsidR="00392E1C">
        <w:rPr>
          <w:noProof/>
        </w:rPr>
        <w:t>17</w:t>
      </w:r>
    </w:fldSimple>
  </w:p>
  <w:p w:rsidR="00F933AB" w:rsidRDefault="00F933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BFE" w:rsidRDefault="00B06BF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6600"/>
      </w:rPr>
      <w:id w:val="1479516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2A428C" w:rsidRPr="00BD7E14" w:rsidRDefault="009D43CF" w:rsidP="00C63E18">
        <w:pPr>
          <w:pStyle w:val="Footer"/>
          <w:jc w:val="center"/>
          <w:rPr>
            <w:color w:val="FF6600"/>
            <w:sz w:val="16"/>
          </w:rPr>
        </w:pPr>
        <w:r w:rsidRPr="00BD7E14">
          <w:rPr>
            <w:color w:val="FF6600"/>
            <w:sz w:val="16"/>
          </w:rPr>
          <w:fldChar w:fldCharType="begin"/>
        </w:r>
        <w:r w:rsidR="002A428C" w:rsidRPr="00BD7E14">
          <w:rPr>
            <w:color w:val="FF6600"/>
            <w:sz w:val="16"/>
          </w:rPr>
          <w:instrText xml:space="preserve"> PAGE   \* MERGEFORMAT </w:instrText>
        </w:r>
        <w:r w:rsidRPr="00BD7E14">
          <w:rPr>
            <w:color w:val="FF6600"/>
            <w:sz w:val="16"/>
          </w:rPr>
          <w:fldChar w:fldCharType="separate"/>
        </w:r>
        <w:r w:rsidR="00392E1C">
          <w:rPr>
            <w:noProof/>
            <w:color w:val="FF6600"/>
            <w:sz w:val="16"/>
          </w:rPr>
          <w:t>1</w:t>
        </w:r>
        <w:r w:rsidRPr="00BD7E14">
          <w:rPr>
            <w:color w:val="FF6600"/>
            <w:sz w:val="16"/>
          </w:rPr>
          <w:fldChar w:fldCharType="end"/>
        </w:r>
        <w:r w:rsidR="002A428C" w:rsidRPr="00BD7E14">
          <w:rPr>
            <w:color w:val="FF6600"/>
            <w:sz w:val="16"/>
          </w:rPr>
          <w:tab/>
          <w:t xml:space="preserve">                        </w:t>
        </w:r>
        <w:r w:rsidR="00934E9B" w:rsidRPr="00BD7E14">
          <w:rPr>
            <w:color w:val="FF6600"/>
            <w:sz w:val="16"/>
          </w:rPr>
          <w:t>INTERNAT</w:t>
        </w:r>
        <w:r w:rsidR="007615E9">
          <w:rPr>
            <w:color w:val="FF6600"/>
            <w:sz w:val="16"/>
          </w:rPr>
          <w:t xml:space="preserve">IONAL RESEARCH AWARDS </w:t>
        </w:r>
        <w:r w:rsidR="00934E9B" w:rsidRPr="00BD7E14">
          <w:rPr>
            <w:color w:val="FF6600"/>
            <w:sz w:val="16"/>
          </w:rPr>
          <w:t xml:space="preserve">                                            </w:t>
        </w:r>
        <w:r w:rsidR="002A428C" w:rsidRPr="00BD7E14">
          <w:rPr>
            <w:color w:val="FF6600"/>
            <w:sz w:val="16"/>
          </w:rPr>
          <w:t>Page 1 - 3</w:t>
        </w:r>
      </w:p>
    </w:sdtContent>
  </w:sdt>
  <w:p w:rsidR="00AA1C4B" w:rsidRDefault="00AA1C4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BFE" w:rsidRDefault="00B06B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5DC" w:rsidRDefault="003405DC" w:rsidP="00AA1C4B">
      <w:r>
        <w:separator/>
      </w:r>
    </w:p>
  </w:footnote>
  <w:footnote w:type="continuationSeparator" w:id="0">
    <w:p w:rsidR="003405DC" w:rsidRDefault="003405DC" w:rsidP="00AA1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BFE" w:rsidRDefault="00B06B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CB0" w:rsidRDefault="00405CB0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48"/>
      <w:gridCol w:w="5148"/>
    </w:tblGrid>
    <w:tr w:rsidR="00405CB0" w:rsidTr="00A50F56">
      <w:tc>
        <w:tcPr>
          <w:tcW w:w="5148" w:type="dxa"/>
        </w:tcPr>
        <w:p w:rsidR="00405CB0" w:rsidRPr="001E3414" w:rsidRDefault="001E3414" w:rsidP="00A50F56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Theme="majorHAnsi" w:eastAsia="Times New Roman" w:hAnsiTheme="majorHAnsi" w:cs="Times New Roman"/>
              <w:color w:val="FF6600"/>
              <w:sz w:val="66"/>
              <w:szCs w:val="32"/>
            </w:rPr>
          </w:pPr>
          <w:r w:rsidRPr="001E3414">
            <w:rPr>
              <w:rFonts w:asciiTheme="majorHAnsi" w:hAnsiTheme="majorHAnsi"/>
              <w:noProof/>
              <w:color w:val="FF6600"/>
              <w:sz w:val="54"/>
              <w:lang w:val="en-IN"/>
            </w:rPr>
            <w:t>ScienceFather</w:t>
          </w:r>
        </w:p>
        <w:p w:rsidR="00405CB0" w:rsidRDefault="009D43CF" w:rsidP="00A50F56">
          <w:pPr>
            <w:rPr>
              <w:b/>
              <w:bCs/>
            </w:rPr>
          </w:pPr>
          <w:hyperlink r:id="rId1" w:history="1">
            <w:r w:rsidR="001E3414" w:rsidRPr="00C23343">
              <w:rPr>
                <w:rStyle w:val="Hyperlink"/>
                <w:b/>
                <w:bCs/>
              </w:rPr>
              <w:t>https://sciencefather.com</w:t>
            </w:r>
          </w:hyperlink>
        </w:p>
        <w:p w:rsidR="00405CB0" w:rsidRDefault="007615E9" w:rsidP="007615E9">
          <w:pPr>
            <w:rPr>
              <w:noProof/>
              <w:color w:val="FF6600"/>
              <w:sz w:val="50"/>
              <w:lang w:val="en-IN"/>
            </w:rPr>
          </w:pPr>
          <w:r>
            <w:rPr>
              <w:b/>
              <w:bCs/>
            </w:rPr>
            <w:t>contact</w:t>
          </w:r>
          <w:r w:rsidR="00405CB0" w:rsidRPr="00FD2547">
            <w:rPr>
              <w:b/>
              <w:bCs/>
            </w:rPr>
            <w:t>@</w:t>
          </w:r>
          <w:r w:rsidR="001E3414">
            <w:rPr>
              <w:b/>
              <w:bCs/>
            </w:rPr>
            <w:t>sciencefather</w:t>
          </w:r>
          <w:r w:rsidR="00405CB0" w:rsidRPr="00FD2547">
            <w:rPr>
              <w:b/>
              <w:bCs/>
            </w:rPr>
            <w:t>.com</w:t>
          </w:r>
        </w:p>
      </w:tc>
      <w:tc>
        <w:tcPr>
          <w:tcW w:w="5148" w:type="dxa"/>
        </w:tcPr>
        <w:p w:rsidR="00405CB0" w:rsidRPr="007615E9" w:rsidRDefault="00405CB0" w:rsidP="007615E9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noProof/>
              <w:color w:val="FF6600"/>
              <w:sz w:val="44"/>
              <w:lang w:val="en-IN"/>
            </w:rPr>
          </w:pPr>
          <w:r w:rsidRPr="007615E9">
            <w:rPr>
              <w:sz w:val="44"/>
            </w:rPr>
            <w:t xml:space="preserve">Nomination  Application  Form </w:t>
          </w:r>
        </w:p>
      </w:tc>
    </w:tr>
  </w:tbl>
  <w:p w:rsidR="00405CB0" w:rsidRDefault="00405CB0" w:rsidP="00405CB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BFE" w:rsidRDefault="00B06B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206A"/>
    <w:multiLevelType w:val="multilevel"/>
    <w:tmpl w:val="53D0D39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3E6383B"/>
    <w:multiLevelType w:val="hybridMultilevel"/>
    <w:tmpl w:val="F050E3B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A1034E2"/>
    <w:multiLevelType w:val="hybridMultilevel"/>
    <w:tmpl w:val="B1C6AFB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FAC67CC"/>
    <w:multiLevelType w:val="hybridMultilevel"/>
    <w:tmpl w:val="261685D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B2DE2"/>
    <w:multiLevelType w:val="hybridMultilevel"/>
    <w:tmpl w:val="D6C0428C"/>
    <w:lvl w:ilvl="0" w:tplc="85D6F97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2478E1"/>
    <w:multiLevelType w:val="hybridMultilevel"/>
    <w:tmpl w:val="EE1079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40D4D"/>
    <w:multiLevelType w:val="hybridMultilevel"/>
    <w:tmpl w:val="7522F3BE"/>
    <w:lvl w:ilvl="0" w:tplc="5E68533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0F128E"/>
    <w:multiLevelType w:val="hybridMultilevel"/>
    <w:tmpl w:val="0A2A5248"/>
    <w:lvl w:ilvl="0" w:tplc="0409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28A33F61"/>
    <w:multiLevelType w:val="hybridMultilevel"/>
    <w:tmpl w:val="40404696"/>
    <w:lvl w:ilvl="0" w:tplc="4E928B34">
      <w:start w:val="1"/>
      <w:numFmt w:val="decimal"/>
      <w:lvlText w:val="%1."/>
      <w:lvlJc w:val="left"/>
      <w:pPr>
        <w:ind w:left="63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2A320DD1"/>
    <w:multiLevelType w:val="multilevel"/>
    <w:tmpl w:val="8AEE6496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C6C6A37"/>
    <w:multiLevelType w:val="hybridMultilevel"/>
    <w:tmpl w:val="6A32663C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EA9415E"/>
    <w:multiLevelType w:val="hybridMultilevel"/>
    <w:tmpl w:val="83B06126"/>
    <w:lvl w:ilvl="0" w:tplc="8E62ECF4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75E75"/>
    <w:multiLevelType w:val="hybridMultilevel"/>
    <w:tmpl w:val="5E4C0C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9100BE"/>
    <w:multiLevelType w:val="hybridMultilevel"/>
    <w:tmpl w:val="4BB2652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9EC59EF"/>
    <w:multiLevelType w:val="hybridMultilevel"/>
    <w:tmpl w:val="B1C6AFB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3AE22FFF"/>
    <w:multiLevelType w:val="hybridMultilevel"/>
    <w:tmpl w:val="0B50803C"/>
    <w:lvl w:ilvl="0" w:tplc="07F6B9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07A16"/>
    <w:multiLevelType w:val="hybridMultilevel"/>
    <w:tmpl w:val="EEB67E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303EB3"/>
    <w:multiLevelType w:val="hybridMultilevel"/>
    <w:tmpl w:val="4E7652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9C6B4B"/>
    <w:multiLevelType w:val="hybridMultilevel"/>
    <w:tmpl w:val="E07CA15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CD4097"/>
    <w:multiLevelType w:val="multilevel"/>
    <w:tmpl w:val="8AEE6496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5DE3100A"/>
    <w:multiLevelType w:val="hybridMultilevel"/>
    <w:tmpl w:val="E4DC6CF0"/>
    <w:lvl w:ilvl="0" w:tplc="04090019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FE0A1D"/>
    <w:multiLevelType w:val="hybridMultilevel"/>
    <w:tmpl w:val="6A7EC3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972AD7"/>
    <w:multiLevelType w:val="hybridMultilevel"/>
    <w:tmpl w:val="EED02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E6FE4"/>
    <w:multiLevelType w:val="hybridMultilevel"/>
    <w:tmpl w:val="9F284AA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7E44E4"/>
    <w:multiLevelType w:val="hybridMultilevel"/>
    <w:tmpl w:val="A98E29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151B77"/>
    <w:multiLevelType w:val="hybridMultilevel"/>
    <w:tmpl w:val="D9DA1878"/>
    <w:lvl w:ilvl="0" w:tplc="224C2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4"/>
  </w:num>
  <w:num w:numId="5">
    <w:abstractNumId w:val="16"/>
  </w:num>
  <w:num w:numId="6">
    <w:abstractNumId w:val="13"/>
  </w:num>
  <w:num w:numId="7">
    <w:abstractNumId w:val="21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17"/>
  </w:num>
  <w:num w:numId="13">
    <w:abstractNumId w:val="14"/>
  </w:num>
  <w:num w:numId="14">
    <w:abstractNumId w:val="24"/>
  </w:num>
  <w:num w:numId="15">
    <w:abstractNumId w:val="1"/>
  </w:num>
  <w:num w:numId="16">
    <w:abstractNumId w:val="22"/>
  </w:num>
  <w:num w:numId="17">
    <w:abstractNumId w:val="20"/>
  </w:num>
  <w:num w:numId="18">
    <w:abstractNumId w:val="12"/>
  </w:num>
  <w:num w:numId="19">
    <w:abstractNumId w:val="6"/>
  </w:num>
  <w:num w:numId="20">
    <w:abstractNumId w:val="3"/>
  </w:num>
  <w:num w:numId="21">
    <w:abstractNumId w:val="25"/>
  </w:num>
  <w:num w:numId="22">
    <w:abstractNumId w:val="18"/>
  </w:num>
  <w:num w:numId="23">
    <w:abstractNumId w:val="15"/>
  </w:num>
  <w:num w:numId="24">
    <w:abstractNumId w:val="23"/>
  </w:num>
  <w:num w:numId="25">
    <w:abstractNumId w:val="5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jAwtjC0tDSxMDI3MzJS0lEKTi0uzszPAykwrAUA7BXO2ywAAAA="/>
  </w:docVars>
  <w:rsids>
    <w:rsidRoot w:val="00AA1C4B"/>
    <w:rsid w:val="000174D1"/>
    <w:rsid w:val="00110AF8"/>
    <w:rsid w:val="001167FA"/>
    <w:rsid w:val="001E304C"/>
    <w:rsid w:val="001E3414"/>
    <w:rsid w:val="002A428C"/>
    <w:rsid w:val="003405DC"/>
    <w:rsid w:val="0035678F"/>
    <w:rsid w:val="00385446"/>
    <w:rsid w:val="00392E1C"/>
    <w:rsid w:val="004011D0"/>
    <w:rsid w:val="00405CB0"/>
    <w:rsid w:val="0042224D"/>
    <w:rsid w:val="00447998"/>
    <w:rsid w:val="004B656B"/>
    <w:rsid w:val="006839DD"/>
    <w:rsid w:val="007615E9"/>
    <w:rsid w:val="007745F0"/>
    <w:rsid w:val="0078761E"/>
    <w:rsid w:val="007D560B"/>
    <w:rsid w:val="007E1159"/>
    <w:rsid w:val="008119BB"/>
    <w:rsid w:val="00874F8C"/>
    <w:rsid w:val="00881559"/>
    <w:rsid w:val="008D1F60"/>
    <w:rsid w:val="00934E9B"/>
    <w:rsid w:val="00966E06"/>
    <w:rsid w:val="009D43CF"/>
    <w:rsid w:val="00A25018"/>
    <w:rsid w:val="00AA1C4B"/>
    <w:rsid w:val="00AA6975"/>
    <w:rsid w:val="00AC1350"/>
    <w:rsid w:val="00AD47AF"/>
    <w:rsid w:val="00AE7C17"/>
    <w:rsid w:val="00B06BFE"/>
    <w:rsid w:val="00B20DC1"/>
    <w:rsid w:val="00B3123A"/>
    <w:rsid w:val="00BD7E14"/>
    <w:rsid w:val="00C63E18"/>
    <w:rsid w:val="00CF2EBF"/>
    <w:rsid w:val="00EA7E8A"/>
    <w:rsid w:val="00F77D1B"/>
    <w:rsid w:val="00F933AB"/>
    <w:rsid w:val="00FB2D36"/>
    <w:rsid w:val="00FB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5F0"/>
  </w:style>
  <w:style w:type="paragraph" w:styleId="Heading1">
    <w:name w:val="heading 1"/>
    <w:basedOn w:val="normal0"/>
    <w:next w:val="normal0"/>
    <w:rsid w:val="00AA1C4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rsid w:val="00AA1C4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rsid w:val="00AA1C4B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rsid w:val="00AA1C4B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rsid w:val="00AA1C4B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rsid w:val="00AA1C4B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paragraph" w:styleId="Heading7">
    <w:name w:val="heading 7"/>
    <w:basedOn w:val="Normal"/>
    <w:next w:val="Normal"/>
    <w:link w:val="Heading7Char"/>
    <w:qFormat/>
    <w:rsid w:val="00385446"/>
    <w:pPr>
      <w:keepNext/>
      <w:widowControl w:val="0"/>
      <w:jc w:val="both"/>
      <w:outlineLvl w:val="6"/>
    </w:pPr>
    <w:rPr>
      <w:rFonts w:ascii="Arial Narrow" w:eastAsia="Times New Roman" w:hAnsi="Arial Narrow" w:cs="Times New Roman"/>
      <w:b/>
      <w:snapToGrid w:val="0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A1C4B"/>
  </w:style>
  <w:style w:type="paragraph" w:styleId="Title">
    <w:name w:val="Title"/>
    <w:basedOn w:val="normal0"/>
    <w:next w:val="normal0"/>
    <w:rsid w:val="00AA1C4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rsid w:val="00AA1C4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A1C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A1C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E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11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5CB0"/>
    <w:pPr>
      <w:ind w:left="720"/>
      <w:contextualSpacing/>
    </w:pPr>
    <w:rPr>
      <w:rFonts w:eastAsia="Times New Roman"/>
      <w:lang w:eastAsia="en-US"/>
    </w:rPr>
  </w:style>
  <w:style w:type="table" w:styleId="TableGrid">
    <w:name w:val="Table Grid"/>
    <w:basedOn w:val="TableNormal"/>
    <w:uiPriority w:val="59"/>
    <w:rsid w:val="00405C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5C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CB0"/>
  </w:style>
  <w:style w:type="paragraph" w:styleId="Footer">
    <w:name w:val="footer"/>
    <w:basedOn w:val="Normal"/>
    <w:link w:val="FooterChar"/>
    <w:uiPriority w:val="99"/>
    <w:unhideWhenUsed/>
    <w:rsid w:val="00405C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CB0"/>
  </w:style>
  <w:style w:type="character" w:styleId="FollowedHyperlink">
    <w:name w:val="FollowedHyperlink"/>
    <w:basedOn w:val="DefaultParagraphFont"/>
    <w:uiPriority w:val="99"/>
    <w:semiHidden/>
    <w:unhideWhenUsed/>
    <w:rsid w:val="00AC1350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rsid w:val="00385446"/>
    <w:rPr>
      <w:rFonts w:ascii="Arial Narrow" w:eastAsia="Times New Roman" w:hAnsi="Arial Narrow" w:cs="Times New Roman"/>
      <w:b/>
      <w:snapToGrid w:val="0"/>
      <w:sz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hyperlink" Target="http://www.jardcs.org/abstract.php?archiveid=1072" TargetMode="External"/><Relationship Id="rId26" Type="http://schemas.openxmlformats.org/officeDocument/2006/relationships/hyperlink" Target="http://dx.doi.org/10.1007/978-3-319-13731-5_27" TargetMode="External"/><Relationship Id="rId39" Type="http://schemas.openxmlformats.org/officeDocument/2006/relationships/hyperlink" Target="https://dx.doi.org/10.22161/ijaers/si.2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iitresearch.org/dl/index.php/wc/article/view/WC022015003" TargetMode="External"/><Relationship Id="rId34" Type="http://schemas.openxmlformats.org/officeDocument/2006/relationships/hyperlink" Target="https://www.ugc.ac.in/journallist/" TargetMode="External"/><Relationship Id="rId42" Type="http://schemas.openxmlformats.org/officeDocument/2006/relationships/header" Target="header1.xml"/><Relationship Id="rId47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hyperlink" Target="http://nopr.niscair.res.in/handle/123456789/33113" TargetMode="External"/><Relationship Id="rId25" Type="http://schemas.openxmlformats.org/officeDocument/2006/relationships/hyperlink" Target="https://doi.org/10.1007/978-81-322-2517-1_15" TargetMode="External"/><Relationship Id="rId33" Type="http://schemas.openxmlformats.org/officeDocument/2006/relationships/hyperlink" Target="https://www.ugc.ac.in/journallist/ugc_admin_journal_report.aspx?eid=NDc0NjQ=" TargetMode="External"/><Relationship Id="rId38" Type="http://schemas.openxmlformats.org/officeDocument/2006/relationships/hyperlink" Target="http://www.irdindia.in/journal_ijaeee/pdf/vol1_iss2/8.pdf" TargetMode="External"/><Relationship Id="rId46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doi.org/10.1016/j.compeleceng.2018.10.004" TargetMode="External"/><Relationship Id="rId20" Type="http://schemas.openxmlformats.org/officeDocument/2006/relationships/hyperlink" Target="http://www.pjbt.org/uploadspecial/Special-Issue-No-II-Vol-14-of%20-Year-2017%20(31)" TargetMode="External"/><Relationship Id="rId29" Type="http://schemas.openxmlformats.org/officeDocument/2006/relationships/hyperlink" Target="https://www.scopus.com/sourceid/5100152904?origin=sbrowse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itsw.ac.in/departments/ECE/faculty.html" TargetMode="External"/><Relationship Id="rId24" Type="http://schemas.openxmlformats.org/officeDocument/2006/relationships/hyperlink" Target="http://ijaegt.com/wp-content/uploads/2014/06/IJAEGT-409186-page-783-789-Rama-devi.pdf" TargetMode="External"/><Relationship Id="rId32" Type="http://schemas.openxmlformats.org/officeDocument/2006/relationships/hyperlink" Target="http://academicscience.co.in/admin/resources/project/paper/f201709251506322156.pdf" TargetMode="External"/><Relationship Id="rId37" Type="http://schemas.openxmlformats.org/officeDocument/2006/relationships/hyperlink" Target="http://www.wseas.us/e-library/conferences/2012/Kos/COMCOM/COMCOM-70.pdf" TargetMode="External"/><Relationship Id="rId40" Type="http://schemas.openxmlformats.org/officeDocument/2006/relationships/hyperlink" Target="https://www.facebook.com/TelanganaIIC/" TargetMode="External"/><Relationship Id="rId45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doi.org/10.1007/s10586-018-2371-0" TargetMode="External"/><Relationship Id="rId23" Type="http://schemas.openxmlformats.org/officeDocument/2006/relationships/hyperlink" Target="http://ijiet.com/wp-content/uploads/2016/06/74.pdf" TargetMode="External"/><Relationship Id="rId28" Type="http://schemas.openxmlformats.org/officeDocument/2006/relationships/hyperlink" Target="https://www.ugc.ac.in/journallist/subjectwisejurnallist.aspx?tid=MjE5NDUzNTc=&amp;&amp;did=U2VhcmNoIGJ5IElTU04=" TargetMode="External"/><Relationship Id="rId36" Type="http://schemas.openxmlformats.org/officeDocument/2006/relationships/hyperlink" Target="http://www.seekdl.org/nm.php?id=6806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facebook.com/TelanganaIIC/" TargetMode="External"/><Relationship Id="rId19" Type="http://schemas.openxmlformats.org/officeDocument/2006/relationships/hyperlink" Target="https://www.ugc.ac.in/journallist/ugc_admin_journal_report.aspx?eid=MjYzMDE=" TargetMode="External"/><Relationship Id="rId31" Type="http://schemas.openxmlformats.org/officeDocument/2006/relationships/hyperlink" Target="https://doi.org/10.1007/978-3-030-24322-7_86" TargetMode="External"/><Relationship Id="rId44" Type="http://schemas.openxmlformats.org/officeDocument/2006/relationships/footer" Target="footer2.xml"/><Relationship Id="rId4" Type="http://schemas.openxmlformats.org/officeDocument/2006/relationships/image" Target="media/image1.gif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hyperlink" Target="https://ijitr.com/index.php/ojs/article/view/1192/pdf" TargetMode="External"/><Relationship Id="rId27" Type="http://schemas.openxmlformats.org/officeDocument/2006/relationships/hyperlink" Target="https://www.scopus.com/sourceid/5100152904?origin=sbrowse" TargetMode="External"/><Relationship Id="rId30" Type="http://schemas.openxmlformats.org/officeDocument/2006/relationships/hyperlink" Target="https://www.ugc.ac.in/journallist/subjectwisejurnallist.aspx?tid=MjE5NDUzNTc=&amp;&amp;did=U2VhcmNoIGJ5IElTU04=" TargetMode="External"/><Relationship Id="rId35" Type="http://schemas.openxmlformats.org/officeDocument/2006/relationships/hyperlink" Target="http://seekdl.org/nm.php?id=6192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ciencefath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B9727-B177-4C6E-85F8-C7D07C12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18</Pages>
  <Words>5971</Words>
  <Characters>34040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umanath</dc:creator>
  <cp:lastModifiedBy>Dr.B.RAMA DEVI</cp:lastModifiedBy>
  <cp:revision>14</cp:revision>
  <cp:lastPrinted>2019-10-17T21:27:00Z</cp:lastPrinted>
  <dcterms:created xsi:type="dcterms:W3CDTF">2020-03-08T21:44:00Z</dcterms:created>
  <dcterms:modified xsi:type="dcterms:W3CDTF">2020-10-22T12:46:00Z</dcterms:modified>
</cp:coreProperties>
</file>